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BCB02" w14:textId="77777777" w:rsidR="001F721C" w:rsidRDefault="001F721C" w:rsidP="00D069E0">
      <w:pPr>
        <w:spacing w:line="360" w:lineRule="auto"/>
        <w:ind w:left="720" w:right="567"/>
        <w:contextualSpacing/>
        <w:rPr>
          <w:rFonts w:ascii="Arial" w:hAnsi="Arial" w:cs="Arial"/>
          <w:lang w:val="en-US"/>
        </w:rPr>
      </w:pPr>
    </w:p>
    <w:p w14:paraId="0C47FC7F" w14:textId="77777777" w:rsidR="001F721C" w:rsidRDefault="001F721C" w:rsidP="00D069E0">
      <w:pPr>
        <w:spacing w:line="360" w:lineRule="auto"/>
        <w:ind w:left="720" w:right="567"/>
        <w:contextualSpacing/>
        <w:rPr>
          <w:rFonts w:ascii="Arial" w:hAnsi="Arial" w:cs="Arial"/>
          <w:lang w:val="en-US"/>
        </w:rPr>
      </w:pPr>
    </w:p>
    <w:p w14:paraId="6CCD0DB2" w14:textId="77777777" w:rsidR="00282A55" w:rsidRDefault="00282A55" w:rsidP="00282A55">
      <w:pPr>
        <w:rPr>
          <w:sz w:val="96"/>
          <w:szCs w:val="96"/>
        </w:rPr>
      </w:pPr>
      <w:bookmarkStart w:id="0" w:name="_GoBack"/>
      <w:bookmarkEnd w:id="0"/>
    </w:p>
    <w:p w14:paraId="119352EA" w14:textId="0E0669A9" w:rsidR="00282A55" w:rsidRDefault="00282A55" w:rsidP="00282A55">
      <w:pPr>
        <w:jc w:val="center"/>
        <w:rPr>
          <w:sz w:val="96"/>
          <w:szCs w:val="96"/>
        </w:rPr>
      </w:pPr>
      <w:r w:rsidRPr="00AC568E">
        <w:rPr>
          <w:sz w:val="96"/>
          <w:szCs w:val="96"/>
        </w:rPr>
        <w:t>DITSOBOTLA</w:t>
      </w:r>
    </w:p>
    <w:p w14:paraId="5BE08830" w14:textId="77777777" w:rsidR="00282A55" w:rsidRPr="00AC568E" w:rsidRDefault="00282A55" w:rsidP="00282A55">
      <w:pPr>
        <w:jc w:val="center"/>
        <w:rPr>
          <w:sz w:val="96"/>
          <w:szCs w:val="96"/>
        </w:rPr>
      </w:pPr>
      <w:r w:rsidRPr="00AC568E">
        <w:rPr>
          <w:sz w:val="96"/>
          <w:szCs w:val="96"/>
        </w:rPr>
        <w:t>LOCAL MUNICIPALITY</w:t>
      </w:r>
    </w:p>
    <w:p w14:paraId="4FD58795" w14:textId="77777777" w:rsidR="00282A55" w:rsidRDefault="00282A55" w:rsidP="00282A55">
      <w:pPr>
        <w:jc w:val="center"/>
      </w:pPr>
    </w:p>
    <w:p w14:paraId="4DBF396B" w14:textId="77777777" w:rsidR="00282A55" w:rsidRDefault="00282A55" w:rsidP="00282A55">
      <w:pPr>
        <w:jc w:val="center"/>
      </w:pPr>
    </w:p>
    <w:p w14:paraId="3C0A92FD" w14:textId="77777777" w:rsidR="00282A55" w:rsidRPr="00DB5A74" w:rsidRDefault="00282A55" w:rsidP="00282A55">
      <w:pPr>
        <w:jc w:val="center"/>
        <w:rPr>
          <w:b/>
          <w:sz w:val="32"/>
          <w:szCs w:val="32"/>
        </w:rPr>
      </w:pPr>
      <w:r w:rsidRPr="00DB5A74">
        <w:rPr>
          <w:b/>
          <w:sz w:val="32"/>
          <w:szCs w:val="32"/>
        </w:rPr>
        <w:t>PROPOSED REVIEWED</w:t>
      </w:r>
    </w:p>
    <w:p w14:paraId="7CB5DAEF" w14:textId="27104007" w:rsidR="00282A55" w:rsidRPr="00AC568E" w:rsidRDefault="00282A55" w:rsidP="00282A55">
      <w:pPr>
        <w:jc w:val="center"/>
        <w:rPr>
          <w:sz w:val="56"/>
          <w:szCs w:val="56"/>
        </w:rPr>
      </w:pPr>
      <w:r w:rsidRPr="00AC568E">
        <w:rPr>
          <w:noProof/>
          <w:sz w:val="56"/>
          <w:szCs w:val="56"/>
        </w:rPr>
        <w:drawing>
          <wp:anchor distT="0" distB="0" distL="114300" distR="114300" simplePos="0" relativeHeight="251661312" behindDoc="0" locked="0" layoutInCell="1" allowOverlap="1" wp14:anchorId="504C065C" wp14:editId="0F9CD0E4">
            <wp:simplePos x="0" y="0"/>
            <wp:positionH relativeFrom="column">
              <wp:posOffset>-560070</wp:posOffset>
            </wp:positionH>
            <wp:positionV relativeFrom="paragraph">
              <wp:posOffset>-621030</wp:posOffset>
            </wp:positionV>
            <wp:extent cx="6335395" cy="2059940"/>
            <wp:effectExtent l="19050" t="0" r="8255" b="0"/>
            <wp:wrapThrough wrapText="bothSides">
              <wp:wrapPolygon edited="0">
                <wp:start x="-65" y="0"/>
                <wp:lineTo x="-65" y="21374"/>
                <wp:lineTo x="21628" y="21374"/>
                <wp:lineTo x="21628" y="0"/>
                <wp:lineTo x="-65" y="0"/>
              </wp:wrapPolygon>
            </wp:wrapThrough>
            <wp:docPr id="243" name="Picture 243" descr="WAPEN NUU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PEN NUUT.bmp"/>
                    <pic:cNvPicPr>
                      <a:picLocks noChangeAspect="1" noChangeArrowheads="1"/>
                    </pic:cNvPicPr>
                  </pic:nvPicPr>
                  <pic:blipFill>
                    <a:blip r:embed="rId8"/>
                    <a:srcRect/>
                    <a:stretch>
                      <a:fillRect/>
                    </a:stretch>
                  </pic:blipFill>
                  <pic:spPr bwMode="auto">
                    <a:xfrm>
                      <a:off x="0" y="0"/>
                      <a:ext cx="6335395" cy="2059940"/>
                    </a:xfrm>
                    <a:prstGeom prst="rect">
                      <a:avLst/>
                    </a:prstGeom>
                    <a:noFill/>
                    <a:ln w="9525">
                      <a:noFill/>
                      <a:miter lim="800000"/>
                      <a:headEnd/>
                      <a:tailEnd/>
                    </a:ln>
                  </pic:spPr>
                </pic:pic>
              </a:graphicData>
            </a:graphic>
          </wp:anchor>
        </w:drawing>
      </w:r>
      <w:r w:rsidRPr="00AC568E">
        <w:rPr>
          <w:sz w:val="56"/>
          <w:szCs w:val="56"/>
        </w:rPr>
        <w:t>TRAVEL AND SUBSISTENCE POLICY</w:t>
      </w:r>
    </w:p>
    <w:p w14:paraId="679CF9A9" w14:textId="77777777" w:rsidR="00282A55" w:rsidRPr="00AC568E" w:rsidRDefault="00282A55" w:rsidP="00282A55">
      <w:pPr>
        <w:rPr>
          <w:sz w:val="56"/>
          <w:szCs w:val="56"/>
        </w:rPr>
      </w:pPr>
    </w:p>
    <w:p w14:paraId="0C22A589" w14:textId="77777777" w:rsidR="00282A55" w:rsidRDefault="00282A55" w:rsidP="00282A55"/>
    <w:p w14:paraId="283523C8" w14:textId="77777777" w:rsidR="00282A55" w:rsidRDefault="00282A55" w:rsidP="00282A55"/>
    <w:p w14:paraId="19AA6D2D" w14:textId="77777777" w:rsidR="00282A55" w:rsidRDefault="00282A55" w:rsidP="00282A55"/>
    <w:p w14:paraId="3A2B0FB2" w14:textId="77777777" w:rsidR="00282A55" w:rsidRDefault="00282A55" w:rsidP="00282A55"/>
    <w:p w14:paraId="357518E5" w14:textId="77777777" w:rsidR="00282A55" w:rsidRDefault="00282A55" w:rsidP="00282A55"/>
    <w:p w14:paraId="6848E68D" w14:textId="77777777" w:rsidR="00282A55" w:rsidRDefault="00282A55" w:rsidP="00282A55"/>
    <w:p w14:paraId="2105E9EC" w14:textId="77777777" w:rsidR="00282A55" w:rsidRPr="004E108C" w:rsidRDefault="00282A55" w:rsidP="00282A55">
      <w:pPr>
        <w:rPr>
          <w:b/>
          <w:sz w:val="32"/>
          <w:szCs w:val="32"/>
        </w:rPr>
      </w:pPr>
      <w:r w:rsidRPr="004E108C">
        <w:rPr>
          <w:b/>
          <w:sz w:val="32"/>
          <w:szCs w:val="32"/>
        </w:rPr>
        <w:lastRenderedPageBreak/>
        <w:t xml:space="preserve">INDEX </w:t>
      </w:r>
    </w:p>
    <w:p w14:paraId="7AEBB66E" w14:textId="77777777" w:rsidR="00282A55" w:rsidRPr="004E108C" w:rsidRDefault="00282A55" w:rsidP="00282A55">
      <w:pPr>
        <w:rPr>
          <w:sz w:val="32"/>
          <w:szCs w:val="32"/>
        </w:rPr>
      </w:pPr>
      <w:r w:rsidRPr="004E108C">
        <w:rPr>
          <w:sz w:val="32"/>
          <w:szCs w:val="32"/>
        </w:rPr>
        <w:tab/>
      </w:r>
      <w:r w:rsidRPr="004E108C">
        <w:rPr>
          <w:sz w:val="32"/>
          <w:szCs w:val="32"/>
        </w:rPr>
        <w:tab/>
      </w:r>
      <w:r w:rsidRPr="004E108C">
        <w:rPr>
          <w:sz w:val="32"/>
          <w:szCs w:val="32"/>
        </w:rPr>
        <w:tab/>
      </w:r>
      <w:r w:rsidRPr="004E108C">
        <w:rPr>
          <w:sz w:val="32"/>
          <w:szCs w:val="32"/>
        </w:rPr>
        <w:tab/>
      </w:r>
      <w:r w:rsidRPr="004E108C">
        <w:rPr>
          <w:sz w:val="32"/>
          <w:szCs w:val="32"/>
        </w:rPr>
        <w:tab/>
      </w:r>
      <w:r w:rsidRPr="004E108C">
        <w:rPr>
          <w:sz w:val="32"/>
          <w:szCs w:val="32"/>
        </w:rPr>
        <w:tab/>
      </w:r>
    </w:p>
    <w:p w14:paraId="3FC2A6E7" w14:textId="77777777" w:rsidR="00282A55" w:rsidRPr="004E108C" w:rsidRDefault="00282A55" w:rsidP="00282A55">
      <w:pPr>
        <w:rPr>
          <w:b/>
          <w:sz w:val="32"/>
          <w:szCs w:val="32"/>
        </w:rPr>
      </w:pPr>
      <w:r w:rsidRPr="004E108C">
        <w:rPr>
          <w:sz w:val="32"/>
          <w:szCs w:val="32"/>
        </w:rPr>
        <w:tab/>
      </w:r>
      <w:r w:rsidRPr="004E108C">
        <w:rPr>
          <w:sz w:val="32"/>
          <w:szCs w:val="32"/>
        </w:rPr>
        <w:tab/>
      </w:r>
      <w:r w:rsidRPr="004E108C">
        <w:rPr>
          <w:sz w:val="32"/>
          <w:szCs w:val="32"/>
        </w:rPr>
        <w:tab/>
      </w:r>
      <w:r w:rsidRPr="004E108C">
        <w:rPr>
          <w:sz w:val="32"/>
          <w:szCs w:val="32"/>
        </w:rPr>
        <w:tab/>
      </w:r>
      <w:r w:rsidRPr="004E108C">
        <w:rPr>
          <w:sz w:val="32"/>
          <w:szCs w:val="32"/>
        </w:rPr>
        <w:tab/>
      </w:r>
      <w:r w:rsidRPr="004E108C">
        <w:rPr>
          <w:sz w:val="32"/>
          <w:szCs w:val="32"/>
        </w:rPr>
        <w:tab/>
      </w:r>
      <w:r w:rsidRPr="004E108C">
        <w:rPr>
          <w:sz w:val="32"/>
          <w:szCs w:val="32"/>
        </w:rPr>
        <w:tab/>
      </w:r>
      <w:r w:rsidRPr="004E108C">
        <w:rPr>
          <w:sz w:val="32"/>
          <w:szCs w:val="32"/>
        </w:rPr>
        <w:tab/>
      </w:r>
      <w:r w:rsidRPr="004E108C">
        <w:rPr>
          <w:sz w:val="32"/>
          <w:szCs w:val="32"/>
        </w:rPr>
        <w:tab/>
      </w:r>
      <w:r w:rsidRPr="004E108C">
        <w:rPr>
          <w:sz w:val="32"/>
          <w:szCs w:val="32"/>
        </w:rPr>
        <w:tab/>
      </w:r>
      <w:r w:rsidRPr="004E108C">
        <w:rPr>
          <w:b/>
          <w:sz w:val="32"/>
          <w:szCs w:val="32"/>
        </w:rPr>
        <w:tab/>
        <w:t>PAGE</w:t>
      </w:r>
    </w:p>
    <w:p w14:paraId="2989B905" w14:textId="77777777" w:rsidR="00282A55" w:rsidRPr="00423884" w:rsidRDefault="00282A55" w:rsidP="00C77D2F">
      <w:pPr>
        <w:pStyle w:val="ListParagraph"/>
        <w:numPr>
          <w:ilvl w:val="0"/>
          <w:numId w:val="3"/>
        </w:numPr>
        <w:rPr>
          <w:sz w:val="28"/>
          <w:szCs w:val="28"/>
        </w:rPr>
      </w:pPr>
      <w:r w:rsidRPr="00423884">
        <w:rPr>
          <w:sz w:val="28"/>
          <w:szCs w:val="28"/>
        </w:rPr>
        <w:t>RESPONSIBILITIES OF REPRESENTATIVES WHO TRAVEL ON BUSINESS</w:t>
      </w:r>
    </w:p>
    <w:p w14:paraId="238BCB23" w14:textId="77777777" w:rsidR="00282A55" w:rsidRPr="00423884" w:rsidRDefault="00282A55" w:rsidP="00282A55">
      <w:pPr>
        <w:pStyle w:val="ListParagraph"/>
        <w:rPr>
          <w:sz w:val="28"/>
          <w:szCs w:val="28"/>
        </w:rPr>
      </w:pPr>
      <w:r w:rsidRPr="00423884">
        <w:rPr>
          <w:sz w:val="28"/>
          <w:szCs w:val="28"/>
        </w:rPr>
        <w:t xml:space="preserve"> OF THE LOCAL MUNICIPALITY</w:t>
      </w:r>
      <w:r w:rsidRPr="00423884">
        <w:rPr>
          <w:sz w:val="28"/>
          <w:szCs w:val="28"/>
        </w:rPr>
        <w:tab/>
      </w:r>
      <w:r w:rsidRPr="00423884">
        <w:rPr>
          <w:sz w:val="28"/>
          <w:szCs w:val="28"/>
        </w:rPr>
        <w:tab/>
      </w:r>
      <w:r w:rsidRPr="00423884">
        <w:rPr>
          <w:sz w:val="28"/>
          <w:szCs w:val="28"/>
        </w:rPr>
        <w:tab/>
      </w:r>
      <w:r w:rsidRPr="00423884">
        <w:rPr>
          <w:sz w:val="28"/>
          <w:szCs w:val="28"/>
        </w:rPr>
        <w:tab/>
      </w:r>
      <w:r w:rsidRPr="00423884">
        <w:rPr>
          <w:sz w:val="28"/>
          <w:szCs w:val="28"/>
        </w:rPr>
        <w:tab/>
      </w:r>
      <w:r w:rsidRPr="00423884">
        <w:rPr>
          <w:sz w:val="28"/>
          <w:szCs w:val="28"/>
        </w:rPr>
        <w:tab/>
      </w:r>
      <w:r w:rsidRPr="00423884">
        <w:rPr>
          <w:sz w:val="28"/>
          <w:szCs w:val="28"/>
        </w:rPr>
        <w:tab/>
        <w:t>2</w:t>
      </w:r>
    </w:p>
    <w:p w14:paraId="44FCBAC8" w14:textId="77777777" w:rsidR="00282A55" w:rsidRPr="00423884" w:rsidRDefault="00282A55" w:rsidP="00282A55">
      <w:pPr>
        <w:pStyle w:val="ListParagraph"/>
        <w:rPr>
          <w:sz w:val="28"/>
          <w:szCs w:val="28"/>
        </w:rPr>
      </w:pPr>
      <w:r w:rsidRPr="00423884">
        <w:rPr>
          <w:sz w:val="28"/>
          <w:szCs w:val="28"/>
        </w:rPr>
        <w:tab/>
      </w:r>
      <w:r w:rsidRPr="00423884">
        <w:rPr>
          <w:sz w:val="28"/>
          <w:szCs w:val="28"/>
        </w:rPr>
        <w:tab/>
      </w:r>
      <w:r w:rsidRPr="00423884">
        <w:rPr>
          <w:sz w:val="28"/>
          <w:szCs w:val="28"/>
        </w:rPr>
        <w:tab/>
      </w:r>
      <w:r w:rsidRPr="00423884">
        <w:rPr>
          <w:sz w:val="28"/>
          <w:szCs w:val="28"/>
        </w:rPr>
        <w:tab/>
      </w:r>
      <w:r w:rsidRPr="00423884">
        <w:rPr>
          <w:sz w:val="28"/>
          <w:szCs w:val="28"/>
        </w:rPr>
        <w:tab/>
      </w:r>
      <w:r w:rsidRPr="00423884">
        <w:rPr>
          <w:sz w:val="28"/>
          <w:szCs w:val="28"/>
        </w:rPr>
        <w:tab/>
      </w:r>
      <w:r w:rsidRPr="00423884">
        <w:rPr>
          <w:sz w:val="28"/>
          <w:szCs w:val="28"/>
        </w:rPr>
        <w:tab/>
      </w:r>
      <w:r w:rsidRPr="00423884">
        <w:rPr>
          <w:sz w:val="28"/>
          <w:szCs w:val="28"/>
        </w:rPr>
        <w:tab/>
      </w:r>
      <w:r w:rsidRPr="00423884">
        <w:rPr>
          <w:sz w:val="28"/>
          <w:szCs w:val="28"/>
        </w:rPr>
        <w:tab/>
      </w:r>
      <w:r w:rsidRPr="00423884">
        <w:rPr>
          <w:sz w:val="28"/>
          <w:szCs w:val="28"/>
        </w:rPr>
        <w:tab/>
      </w:r>
      <w:r w:rsidRPr="00423884">
        <w:rPr>
          <w:sz w:val="28"/>
          <w:szCs w:val="28"/>
        </w:rPr>
        <w:tab/>
      </w:r>
    </w:p>
    <w:p w14:paraId="2E9665EC" w14:textId="77777777" w:rsidR="00282A55" w:rsidRPr="00423884" w:rsidRDefault="00282A55" w:rsidP="00C77D2F">
      <w:pPr>
        <w:pStyle w:val="ListParagraph"/>
        <w:numPr>
          <w:ilvl w:val="0"/>
          <w:numId w:val="3"/>
        </w:numPr>
        <w:rPr>
          <w:sz w:val="28"/>
          <w:szCs w:val="28"/>
        </w:rPr>
      </w:pPr>
      <w:r w:rsidRPr="00423884">
        <w:rPr>
          <w:sz w:val="28"/>
          <w:szCs w:val="28"/>
        </w:rPr>
        <w:t xml:space="preserve">SUBSISTENCE AND TRAVEL ALLOWANCE </w:t>
      </w:r>
      <w:r>
        <w:rPr>
          <w:sz w:val="28"/>
          <w:szCs w:val="28"/>
        </w:rPr>
        <w:tab/>
      </w:r>
      <w:r>
        <w:rPr>
          <w:sz w:val="28"/>
          <w:szCs w:val="28"/>
        </w:rPr>
        <w:tab/>
      </w:r>
      <w:r>
        <w:rPr>
          <w:sz w:val="28"/>
          <w:szCs w:val="28"/>
        </w:rPr>
        <w:tab/>
        <w:t xml:space="preserve">                      3</w:t>
      </w:r>
      <w:r>
        <w:rPr>
          <w:sz w:val="28"/>
          <w:szCs w:val="28"/>
        </w:rPr>
        <w:tab/>
      </w:r>
      <w:r>
        <w:rPr>
          <w:sz w:val="28"/>
          <w:szCs w:val="28"/>
        </w:rPr>
        <w:tab/>
      </w:r>
      <w:r>
        <w:rPr>
          <w:sz w:val="28"/>
          <w:szCs w:val="28"/>
        </w:rPr>
        <w:tab/>
      </w:r>
      <w:r>
        <w:rPr>
          <w:sz w:val="28"/>
          <w:szCs w:val="28"/>
        </w:rPr>
        <w:tab/>
      </w:r>
      <w:r w:rsidRPr="00423884">
        <w:rPr>
          <w:sz w:val="28"/>
          <w:szCs w:val="28"/>
        </w:rPr>
        <w:tab/>
      </w:r>
      <w:r w:rsidRPr="00423884">
        <w:rPr>
          <w:sz w:val="28"/>
          <w:szCs w:val="28"/>
        </w:rPr>
        <w:tab/>
      </w:r>
      <w:r w:rsidRPr="00423884">
        <w:rPr>
          <w:sz w:val="28"/>
          <w:szCs w:val="28"/>
        </w:rPr>
        <w:tab/>
      </w:r>
      <w:r w:rsidRPr="00423884">
        <w:rPr>
          <w:sz w:val="28"/>
          <w:szCs w:val="28"/>
        </w:rPr>
        <w:tab/>
      </w:r>
      <w:r w:rsidRPr="00423884">
        <w:rPr>
          <w:sz w:val="28"/>
          <w:szCs w:val="28"/>
        </w:rPr>
        <w:tab/>
      </w:r>
      <w:r w:rsidRPr="00423884">
        <w:rPr>
          <w:sz w:val="28"/>
          <w:szCs w:val="28"/>
        </w:rPr>
        <w:tab/>
      </w:r>
    </w:p>
    <w:p w14:paraId="5AD0CB5A" w14:textId="77777777" w:rsidR="00282A55" w:rsidRPr="00423884" w:rsidRDefault="00282A55" w:rsidP="00C77D2F">
      <w:pPr>
        <w:pStyle w:val="ListParagraph"/>
        <w:numPr>
          <w:ilvl w:val="0"/>
          <w:numId w:val="3"/>
        </w:numPr>
        <w:rPr>
          <w:sz w:val="28"/>
          <w:szCs w:val="28"/>
        </w:rPr>
      </w:pPr>
      <w:r w:rsidRPr="00423884">
        <w:rPr>
          <w:sz w:val="28"/>
          <w:szCs w:val="28"/>
        </w:rPr>
        <w:t>ENTITLEMENT TO A SUBSISTENCE AND TRAVEL ALLOWANCE</w:t>
      </w:r>
      <w:r>
        <w:rPr>
          <w:sz w:val="28"/>
          <w:szCs w:val="28"/>
        </w:rPr>
        <w:t xml:space="preserve">                3</w:t>
      </w:r>
      <w:r>
        <w:rPr>
          <w:sz w:val="28"/>
          <w:szCs w:val="28"/>
        </w:rPr>
        <w:tab/>
      </w:r>
      <w:r>
        <w:rPr>
          <w:sz w:val="28"/>
          <w:szCs w:val="28"/>
        </w:rPr>
        <w:tab/>
      </w:r>
      <w:r w:rsidRPr="00423884">
        <w:rPr>
          <w:sz w:val="28"/>
          <w:szCs w:val="28"/>
        </w:rPr>
        <w:tab/>
      </w:r>
      <w:r>
        <w:rPr>
          <w:sz w:val="28"/>
          <w:szCs w:val="28"/>
        </w:rPr>
        <w:tab/>
      </w:r>
      <w:r w:rsidRPr="00423884">
        <w:rPr>
          <w:sz w:val="28"/>
          <w:szCs w:val="28"/>
        </w:rPr>
        <w:tab/>
      </w:r>
      <w:r w:rsidRPr="00423884">
        <w:rPr>
          <w:sz w:val="28"/>
          <w:szCs w:val="28"/>
        </w:rPr>
        <w:tab/>
      </w:r>
      <w:r w:rsidRPr="00423884">
        <w:rPr>
          <w:sz w:val="28"/>
          <w:szCs w:val="28"/>
        </w:rPr>
        <w:tab/>
      </w:r>
    </w:p>
    <w:p w14:paraId="17161384" w14:textId="77777777" w:rsidR="00282A55" w:rsidRPr="00423884" w:rsidRDefault="00282A55" w:rsidP="00C77D2F">
      <w:pPr>
        <w:pStyle w:val="ListParagraph"/>
        <w:numPr>
          <w:ilvl w:val="0"/>
          <w:numId w:val="3"/>
        </w:numPr>
        <w:rPr>
          <w:sz w:val="28"/>
          <w:szCs w:val="28"/>
        </w:rPr>
      </w:pPr>
      <w:r w:rsidRPr="00423884">
        <w:rPr>
          <w:sz w:val="28"/>
          <w:szCs w:val="28"/>
        </w:rPr>
        <w:t>ACCOMMODATION COSTS AND SUBSISTENCE ALLOWANCE</w:t>
      </w:r>
      <w:r>
        <w:rPr>
          <w:sz w:val="28"/>
          <w:szCs w:val="28"/>
        </w:rPr>
        <w:tab/>
      </w:r>
      <w:r>
        <w:rPr>
          <w:sz w:val="28"/>
          <w:szCs w:val="28"/>
        </w:rPr>
        <w:tab/>
        <w:t>5</w:t>
      </w:r>
      <w:r w:rsidRPr="00423884">
        <w:rPr>
          <w:sz w:val="28"/>
          <w:szCs w:val="28"/>
        </w:rPr>
        <w:tab/>
      </w:r>
      <w:r w:rsidRPr="00423884">
        <w:rPr>
          <w:sz w:val="28"/>
          <w:szCs w:val="28"/>
        </w:rPr>
        <w:tab/>
      </w:r>
      <w:r w:rsidRPr="00423884">
        <w:rPr>
          <w:sz w:val="28"/>
          <w:szCs w:val="28"/>
        </w:rPr>
        <w:tab/>
      </w:r>
      <w:r w:rsidRPr="00423884">
        <w:rPr>
          <w:sz w:val="28"/>
          <w:szCs w:val="28"/>
        </w:rPr>
        <w:tab/>
      </w:r>
    </w:p>
    <w:p w14:paraId="44F75DEF" w14:textId="77777777" w:rsidR="00282A55" w:rsidRPr="008F2C29" w:rsidRDefault="00282A55" w:rsidP="00C77D2F">
      <w:pPr>
        <w:pStyle w:val="ListParagraph"/>
        <w:numPr>
          <w:ilvl w:val="0"/>
          <w:numId w:val="3"/>
        </w:numPr>
        <w:rPr>
          <w:sz w:val="28"/>
          <w:szCs w:val="28"/>
        </w:rPr>
      </w:pPr>
      <w:r w:rsidRPr="008F2C29">
        <w:rPr>
          <w:sz w:val="28"/>
          <w:szCs w:val="28"/>
        </w:rPr>
        <w:t>SUBSISTENCE ALLOWANCE IF TRAVEL IS FOR A DAY OR PART OF A DAY WITH</w:t>
      </w:r>
      <w:r>
        <w:rPr>
          <w:sz w:val="28"/>
          <w:szCs w:val="28"/>
        </w:rPr>
        <w:t xml:space="preserve"> </w:t>
      </w:r>
      <w:r w:rsidRPr="008F2C29">
        <w:rPr>
          <w:sz w:val="28"/>
          <w:szCs w:val="28"/>
        </w:rPr>
        <w:t>NO OVERNIGHT STAY</w:t>
      </w:r>
      <w:r>
        <w:rPr>
          <w:sz w:val="28"/>
          <w:szCs w:val="28"/>
        </w:rPr>
        <w:t xml:space="preserve">                                                                           6</w:t>
      </w:r>
      <w:r w:rsidRPr="008F2C29">
        <w:rPr>
          <w:sz w:val="28"/>
          <w:szCs w:val="28"/>
        </w:rPr>
        <w:tab/>
      </w:r>
      <w:r w:rsidRPr="008F2C29">
        <w:rPr>
          <w:sz w:val="28"/>
          <w:szCs w:val="28"/>
        </w:rPr>
        <w:tab/>
      </w:r>
      <w:r w:rsidRPr="008F2C29">
        <w:rPr>
          <w:sz w:val="28"/>
          <w:szCs w:val="28"/>
        </w:rPr>
        <w:tab/>
      </w:r>
      <w:r w:rsidRPr="008F2C29">
        <w:rPr>
          <w:sz w:val="28"/>
          <w:szCs w:val="28"/>
        </w:rPr>
        <w:tab/>
      </w:r>
      <w:r w:rsidRPr="008F2C29">
        <w:rPr>
          <w:sz w:val="28"/>
          <w:szCs w:val="28"/>
        </w:rPr>
        <w:tab/>
      </w:r>
      <w:r w:rsidRPr="008F2C29">
        <w:rPr>
          <w:sz w:val="28"/>
          <w:szCs w:val="28"/>
        </w:rPr>
        <w:tab/>
      </w:r>
      <w:r w:rsidRPr="008F2C29">
        <w:rPr>
          <w:sz w:val="28"/>
          <w:szCs w:val="28"/>
        </w:rPr>
        <w:tab/>
      </w:r>
      <w:r w:rsidRPr="008F2C29">
        <w:rPr>
          <w:sz w:val="28"/>
          <w:szCs w:val="28"/>
        </w:rPr>
        <w:tab/>
      </w:r>
    </w:p>
    <w:p w14:paraId="60DB6F64" w14:textId="77777777" w:rsidR="00282A55" w:rsidRPr="00EA2E7A" w:rsidRDefault="00282A55" w:rsidP="00C77D2F">
      <w:pPr>
        <w:pStyle w:val="ListParagraph"/>
        <w:numPr>
          <w:ilvl w:val="0"/>
          <w:numId w:val="3"/>
        </w:numPr>
        <w:rPr>
          <w:sz w:val="28"/>
          <w:szCs w:val="28"/>
        </w:rPr>
      </w:pPr>
      <w:r w:rsidRPr="00EA2E7A">
        <w:rPr>
          <w:sz w:val="28"/>
          <w:szCs w:val="28"/>
        </w:rPr>
        <w:t>CAR RENTAL AND OTHER TRAVEL COSTS</w:t>
      </w:r>
      <w:r w:rsidRPr="00EA2E7A">
        <w:rPr>
          <w:sz w:val="28"/>
          <w:szCs w:val="28"/>
        </w:rPr>
        <w:tab/>
      </w:r>
      <w:r w:rsidRPr="00EA2E7A">
        <w:rPr>
          <w:sz w:val="28"/>
          <w:szCs w:val="28"/>
        </w:rPr>
        <w:tab/>
      </w:r>
      <w:r w:rsidRPr="00EA2E7A">
        <w:rPr>
          <w:sz w:val="28"/>
          <w:szCs w:val="28"/>
        </w:rPr>
        <w:tab/>
      </w:r>
      <w:r w:rsidRPr="00EA2E7A">
        <w:rPr>
          <w:sz w:val="28"/>
          <w:szCs w:val="28"/>
        </w:rPr>
        <w:tab/>
      </w:r>
      <w:r w:rsidRPr="00EA2E7A">
        <w:rPr>
          <w:sz w:val="28"/>
          <w:szCs w:val="28"/>
        </w:rPr>
        <w:tab/>
        <w:t>6</w:t>
      </w:r>
      <w:r w:rsidRPr="00EA2E7A">
        <w:rPr>
          <w:sz w:val="28"/>
          <w:szCs w:val="28"/>
        </w:rPr>
        <w:tab/>
      </w:r>
      <w:r w:rsidRPr="00EA2E7A">
        <w:rPr>
          <w:sz w:val="28"/>
          <w:szCs w:val="28"/>
        </w:rPr>
        <w:tab/>
      </w:r>
      <w:r w:rsidRPr="00EA2E7A">
        <w:rPr>
          <w:sz w:val="28"/>
          <w:szCs w:val="28"/>
        </w:rPr>
        <w:tab/>
      </w:r>
      <w:r w:rsidRPr="00EA2E7A">
        <w:rPr>
          <w:sz w:val="28"/>
          <w:szCs w:val="28"/>
        </w:rPr>
        <w:tab/>
      </w:r>
      <w:r w:rsidRPr="00EA2E7A">
        <w:rPr>
          <w:sz w:val="28"/>
          <w:szCs w:val="28"/>
        </w:rPr>
        <w:tab/>
      </w:r>
      <w:r w:rsidRPr="00EA2E7A">
        <w:rPr>
          <w:sz w:val="28"/>
          <w:szCs w:val="28"/>
        </w:rPr>
        <w:tab/>
      </w:r>
      <w:r w:rsidRPr="00EA2E7A">
        <w:rPr>
          <w:sz w:val="28"/>
          <w:szCs w:val="28"/>
        </w:rPr>
        <w:tab/>
      </w:r>
      <w:r w:rsidRPr="00EA2E7A">
        <w:rPr>
          <w:sz w:val="28"/>
          <w:szCs w:val="28"/>
        </w:rPr>
        <w:tab/>
      </w:r>
      <w:r w:rsidRPr="00EA2E7A">
        <w:rPr>
          <w:sz w:val="28"/>
          <w:szCs w:val="28"/>
        </w:rPr>
        <w:tab/>
      </w:r>
      <w:r w:rsidRPr="00EA2E7A">
        <w:rPr>
          <w:sz w:val="28"/>
          <w:szCs w:val="28"/>
        </w:rPr>
        <w:tab/>
      </w:r>
      <w:r w:rsidRPr="00EA2E7A">
        <w:rPr>
          <w:sz w:val="28"/>
          <w:szCs w:val="28"/>
        </w:rPr>
        <w:tab/>
      </w:r>
    </w:p>
    <w:p w14:paraId="5D4D39CD" w14:textId="77777777" w:rsidR="00282A55" w:rsidRPr="00423884" w:rsidRDefault="00282A55" w:rsidP="00C77D2F">
      <w:pPr>
        <w:pStyle w:val="ListParagraph"/>
        <w:numPr>
          <w:ilvl w:val="0"/>
          <w:numId w:val="3"/>
        </w:numPr>
        <w:rPr>
          <w:sz w:val="28"/>
          <w:szCs w:val="28"/>
        </w:rPr>
      </w:pPr>
      <w:r w:rsidRPr="00423884">
        <w:rPr>
          <w:sz w:val="28"/>
          <w:szCs w:val="28"/>
        </w:rPr>
        <w:t xml:space="preserve"> SUBSISTENCE AND TRAVEL ALLOWANCE FOR PERSONS INVITED FOR INTERVIEWS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23884">
        <w:rPr>
          <w:sz w:val="28"/>
          <w:szCs w:val="28"/>
        </w:rPr>
        <w:tab/>
        <w:t>7</w:t>
      </w:r>
    </w:p>
    <w:p w14:paraId="76AF4B94" w14:textId="77777777" w:rsidR="00282A55" w:rsidRPr="00423884" w:rsidRDefault="00282A55" w:rsidP="00282A55">
      <w:pPr>
        <w:pStyle w:val="ListParagraph"/>
        <w:rPr>
          <w:sz w:val="28"/>
          <w:szCs w:val="28"/>
        </w:rPr>
      </w:pPr>
    </w:p>
    <w:p w14:paraId="3DF3725D" w14:textId="77777777" w:rsidR="00282A55" w:rsidRPr="00067C60" w:rsidRDefault="00282A55" w:rsidP="00C77D2F">
      <w:pPr>
        <w:pStyle w:val="ListParagraph"/>
        <w:numPr>
          <w:ilvl w:val="0"/>
          <w:numId w:val="10"/>
        </w:numPr>
        <w:rPr>
          <w:sz w:val="28"/>
          <w:szCs w:val="28"/>
        </w:rPr>
      </w:pPr>
      <w:r w:rsidRPr="00067C60">
        <w:rPr>
          <w:sz w:val="28"/>
          <w:szCs w:val="28"/>
        </w:rPr>
        <w:t xml:space="preserve">AUTHORISATION </w:t>
      </w:r>
      <w:r w:rsidRPr="00067C60">
        <w:rPr>
          <w:sz w:val="28"/>
          <w:szCs w:val="28"/>
        </w:rPr>
        <w:tab/>
      </w:r>
      <w:r w:rsidRPr="00067C60">
        <w:rPr>
          <w:sz w:val="28"/>
          <w:szCs w:val="28"/>
        </w:rPr>
        <w:tab/>
      </w:r>
      <w:r w:rsidRPr="00067C60">
        <w:rPr>
          <w:sz w:val="28"/>
          <w:szCs w:val="28"/>
        </w:rPr>
        <w:tab/>
      </w:r>
      <w:r w:rsidRPr="00067C60">
        <w:rPr>
          <w:sz w:val="28"/>
          <w:szCs w:val="28"/>
        </w:rPr>
        <w:tab/>
      </w:r>
      <w:r w:rsidRPr="00067C60">
        <w:rPr>
          <w:sz w:val="28"/>
          <w:szCs w:val="28"/>
        </w:rPr>
        <w:tab/>
      </w:r>
      <w:r w:rsidRPr="00067C60">
        <w:rPr>
          <w:sz w:val="28"/>
          <w:szCs w:val="28"/>
        </w:rPr>
        <w:tab/>
      </w:r>
      <w:r w:rsidRPr="00067C60">
        <w:rPr>
          <w:sz w:val="28"/>
          <w:szCs w:val="28"/>
        </w:rPr>
        <w:tab/>
      </w:r>
      <w:r w:rsidRPr="00067C60">
        <w:rPr>
          <w:sz w:val="28"/>
          <w:szCs w:val="28"/>
        </w:rPr>
        <w:tab/>
      </w:r>
      <w:r w:rsidRPr="00067C60">
        <w:rPr>
          <w:sz w:val="28"/>
          <w:szCs w:val="28"/>
        </w:rPr>
        <w:tab/>
        <w:t>8</w:t>
      </w:r>
    </w:p>
    <w:p w14:paraId="3F772E88" w14:textId="77777777" w:rsidR="00282A55" w:rsidRDefault="00282A55" w:rsidP="00282A55">
      <w:pPr>
        <w:rPr>
          <w:sz w:val="28"/>
          <w:szCs w:val="28"/>
        </w:rPr>
      </w:pPr>
    </w:p>
    <w:p w14:paraId="5A40DB97" w14:textId="77777777" w:rsidR="00282A55" w:rsidRDefault="00282A55" w:rsidP="00282A55">
      <w:pPr>
        <w:rPr>
          <w:sz w:val="28"/>
          <w:szCs w:val="28"/>
        </w:rPr>
      </w:pPr>
    </w:p>
    <w:p w14:paraId="053514F0" w14:textId="77777777" w:rsidR="00282A55" w:rsidRDefault="00282A55" w:rsidP="00282A55">
      <w:pPr>
        <w:rPr>
          <w:sz w:val="28"/>
          <w:szCs w:val="28"/>
        </w:rPr>
      </w:pPr>
    </w:p>
    <w:p w14:paraId="6070EFEF" w14:textId="77777777" w:rsidR="00282A55" w:rsidRDefault="00282A55" w:rsidP="00282A55">
      <w:pPr>
        <w:rPr>
          <w:sz w:val="28"/>
          <w:szCs w:val="28"/>
        </w:rPr>
      </w:pPr>
    </w:p>
    <w:p w14:paraId="67B19F3B" w14:textId="77777777" w:rsidR="00282A55" w:rsidRDefault="00282A55" w:rsidP="00282A55">
      <w:pPr>
        <w:rPr>
          <w:sz w:val="28"/>
          <w:szCs w:val="28"/>
        </w:rPr>
      </w:pPr>
    </w:p>
    <w:p w14:paraId="24367A7E" w14:textId="77777777" w:rsidR="00282A55" w:rsidRDefault="00282A55" w:rsidP="00282A55">
      <w:pPr>
        <w:rPr>
          <w:sz w:val="28"/>
          <w:szCs w:val="28"/>
        </w:rPr>
      </w:pPr>
    </w:p>
    <w:p w14:paraId="5906085E" w14:textId="77777777" w:rsidR="00282A55" w:rsidRPr="004E108C" w:rsidRDefault="00282A55" w:rsidP="00282A55">
      <w:pPr>
        <w:rPr>
          <w:sz w:val="28"/>
          <w:szCs w:val="28"/>
        </w:rPr>
      </w:pPr>
      <w:r w:rsidRPr="004E108C">
        <w:rPr>
          <w:sz w:val="28"/>
          <w:szCs w:val="28"/>
        </w:rPr>
        <w:t xml:space="preserve">It is essential that representatives of the municipality from time to time travel to other cities and towns in order to establish and maintain links and relationships with other municipalities, government bodies and other parties, institutions and organisations operating in the sphere of local government. It is important for representatives to broaden their knowledge and understanding of a compare local experience in local government transformation. Innovation and change in the rest of the country, and this can effectively be done only </w:t>
      </w:r>
      <w:r w:rsidRPr="004E108C">
        <w:rPr>
          <w:sz w:val="28"/>
          <w:szCs w:val="28"/>
        </w:rPr>
        <w:lastRenderedPageBreak/>
        <w:t>through the medium of personal contact with a wide range of local government stakeholders.</w:t>
      </w:r>
    </w:p>
    <w:p w14:paraId="577BDAC2" w14:textId="77777777" w:rsidR="00282A55" w:rsidRPr="004E108C" w:rsidRDefault="00282A55" w:rsidP="00282A55">
      <w:pPr>
        <w:rPr>
          <w:sz w:val="28"/>
          <w:szCs w:val="28"/>
        </w:rPr>
      </w:pPr>
    </w:p>
    <w:p w14:paraId="458431CC" w14:textId="77777777" w:rsidR="00282A55" w:rsidRPr="004E108C" w:rsidRDefault="00282A55" w:rsidP="00282A55">
      <w:pPr>
        <w:rPr>
          <w:sz w:val="28"/>
          <w:szCs w:val="28"/>
        </w:rPr>
      </w:pPr>
      <w:r w:rsidRPr="004E108C">
        <w:rPr>
          <w:sz w:val="28"/>
          <w:szCs w:val="28"/>
        </w:rPr>
        <w:t>This policy sets out the basis for the payment of a subsistence and travel allowance for the purpose of such official travelling.</w:t>
      </w:r>
    </w:p>
    <w:p w14:paraId="7B773978" w14:textId="77777777" w:rsidR="00282A55" w:rsidRPr="004E108C" w:rsidRDefault="00282A55" w:rsidP="00282A55">
      <w:pPr>
        <w:rPr>
          <w:sz w:val="28"/>
          <w:szCs w:val="28"/>
          <w:u w:val="single"/>
        </w:rPr>
      </w:pPr>
    </w:p>
    <w:p w14:paraId="27E4B30C" w14:textId="77777777" w:rsidR="00282A55" w:rsidRPr="004E108C" w:rsidRDefault="00282A55" w:rsidP="00282A55">
      <w:pPr>
        <w:rPr>
          <w:sz w:val="28"/>
          <w:szCs w:val="28"/>
          <w:u w:val="single"/>
        </w:rPr>
      </w:pPr>
      <w:r w:rsidRPr="004E108C">
        <w:rPr>
          <w:sz w:val="28"/>
          <w:szCs w:val="28"/>
          <w:u w:val="single"/>
        </w:rPr>
        <w:t xml:space="preserve">1. </w:t>
      </w:r>
      <w:r w:rsidRPr="00423884">
        <w:rPr>
          <w:b/>
          <w:sz w:val="28"/>
          <w:szCs w:val="28"/>
          <w:u w:val="single"/>
        </w:rPr>
        <w:t>RESPONSIBILITIES OF REPRESENTATIVES WHO TRAVEL ON BUSINESS OF THE MUNICIPALITY</w:t>
      </w:r>
    </w:p>
    <w:p w14:paraId="0BB58FFB" w14:textId="77777777" w:rsidR="00282A55" w:rsidRPr="004E108C" w:rsidRDefault="00282A55" w:rsidP="00C77D2F">
      <w:pPr>
        <w:pStyle w:val="ListParagraph"/>
        <w:numPr>
          <w:ilvl w:val="0"/>
          <w:numId w:val="4"/>
        </w:numPr>
        <w:rPr>
          <w:sz w:val="28"/>
          <w:szCs w:val="28"/>
        </w:rPr>
      </w:pPr>
      <w:r w:rsidRPr="004E108C">
        <w:rPr>
          <w:sz w:val="28"/>
          <w:szCs w:val="28"/>
        </w:rPr>
        <w:t>Every representative who travels on the business of the municipality must comply with this policy in letter and in spirit.</w:t>
      </w:r>
    </w:p>
    <w:p w14:paraId="4F6141A3" w14:textId="77777777" w:rsidR="00282A55" w:rsidRPr="004E108C" w:rsidRDefault="00282A55" w:rsidP="00C77D2F">
      <w:pPr>
        <w:pStyle w:val="ListParagraph"/>
        <w:numPr>
          <w:ilvl w:val="0"/>
          <w:numId w:val="4"/>
        </w:numPr>
        <w:rPr>
          <w:sz w:val="28"/>
          <w:szCs w:val="28"/>
        </w:rPr>
      </w:pPr>
      <w:r w:rsidRPr="004E108C">
        <w:rPr>
          <w:sz w:val="28"/>
          <w:szCs w:val="28"/>
        </w:rPr>
        <w:t>Representatives who travel on business of the municipality must appreciate , at all times , that they are ambassadors for the municipality</w:t>
      </w:r>
      <w:r>
        <w:rPr>
          <w:sz w:val="28"/>
          <w:szCs w:val="28"/>
        </w:rPr>
        <w:t>,</w:t>
      </w:r>
      <w:r w:rsidRPr="004E108C">
        <w:rPr>
          <w:sz w:val="28"/>
          <w:szCs w:val="28"/>
        </w:rPr>
        <w:t xml:space="preserve"> that their action , conduct and statement must be in the best interests of the municipality , and that they must comply with any specific mandates they have been given.</w:t>
      </w:r>
    </w:p>
    <w:p w14:paraId="611FDF8E" w14:textId="77777777" w:rsidR="00282A55" w:rsidRPr="004E108C" w:rsidRDefault="00282A55" w:rsidP="00282A55">
      <w:pPr>
        <w:ind w:left="360"/>
      </w:pPr>
      <w:r w:rsidRPr="004E108C">
        <w:rPr>
          <w:sz w:val="28"/>
          <w:szCs w:val="28"/>
        </w:rPr>
        <w:t>Consistent with the municipality’s performance monitoring and evaluation object, the municipal manager will ensure that a database of all representatives and official travelling is</w:t>
      </w:r>
      <w:r w:rsidRPr="004E108C">
        <w:t xml:space="preserve"> kept.</w:t>
      </w:r>
    </w:p>
    <w:p w14:paraId="1ED04685" w14:textId="77777777" w:rsidR="00282A55" w:rsidRDefault="00282A55" w:rsidP="00C77D2F">
      <w:pPr>
        <w:pStyle w:val="ListParagraph"/>
        <w:numPr>
          <w:ilvl w:val="0"/>
          <w:numId w:val="5"/>
        </w:numPr>
        <w:rPr>
          <w:sz w:val="28"/>
          <w:szCs w:val="28"/>
        </w:rPr>
      </w:pPr>
      <w:r w:rsidRPr="004E108C">
        <w:rPr>
          <w:sz w:val="28"/>
          <w:szCs w:val="28"/>
        </w:rPr>
        <w:t>A representative of the municipality must claim his or her subsistence allowance, as provided in this policy,</w:t>
      </w:r>
      <w:r>
        <w:rPr>
          <w:sz w:val="28"/>
          <w:szCs w:val="28"/>
        </w:rPr>
        <w:t xml:space="preserve"> </w:t>
      </w:r>
      <w:r w:rsidRPr="00B06BE9">
        <w:rPr>
          <w:sz w:val="28"/>
          <w:szCs w:val="28"/>
          <w:shd w:val="clear" w:color="auto" w:fill="FF0000"/>
        </w:rPr>
        <w:t>after any official trip.</w:t>
      </w:r>
      <w:r w:rsidRPr="004E108C">
        <w:rPr>
          <w:sz w:val="28"/>
          <w:szCs w:val="28"/>
        </w:rPr>
        <w:t xml:space="preserve"> The subsistence allowance must, in order to facilitate its timeous payment, be claimed </w:t>
      </w:r>
      <w:r w:rsidRPr="00B06BE9">
        <w:rPr>
          <w:sz w:val="28"/>
          <w:szCs w:val="28"/>
          <w:shd w:val="clear" w:color="auto" w:fill="FF0000"/>
        </w:rPr>
        <w:t>at least three working days after the trip</w:t>
      </w:r>
      <w:r w:rsidRPr="004E108C">
        <w:rPr>
          <w:sz w:val="28"/>
          <w:szCs w:val="28"/>
        </w:rPr>
        <w:t>.</w:t>
      </w:r>
    </w:p>
    <w:p w14:paraId="372E206D" w14:textId="77777777" w:rsidR="00282A55" w:rsidRPr="004E108C" w:rsidRDefault="00282A55" w:rsidP="00282A55">
      <w:pPr>
        <w:pStyle w:val="ListParagraph"/>
        <w:ind w:left="1080"/>
        <w:rPr>
          <w:sz w:val="28"/>
          <w:szCs w:val="28"/>
        </w:rPr>
      </w:pPr>
    </w:p>
    <w:p w14:paraId="7F9ED3B4" w14:textId="77777777" w:rsidR="00282A55" w:rsidRDefault="00282A55" w:rsidP="00C77D2F">
      <w:pPr>
        <w:pStyle w:val="ListParagraph"/>
        <w:numPr>
          <w:ilvl w:val="0"/>
          <w:numId w:val="5"/>
        </w:numPr>
        <w:rPr>
          <w:sz w:val="28"/>
          <w:szCs w:val="28"/>
        </w:rPr>
      </w:pPr>
      <w:r w:rsidRPr="004E108C">
        <w:rPr>
          <w:sz w:val="28"/>
          <w:szCs w:val="28"/>
        </w:rPr>
        <w:t xml:space="preserve">No subsistence allowance will be paid and no representative will be entitled to a subsistence allowance, if trip or travel is not related to the official business of the municipality. </w:t>
      </w:r>
      <w:r>
        <w:rPr>
          <w:sz w:val="28"/>
          <w:szCs w:val="28"/>
        </w:rPr>
        <w:t>A</w:t>
      </w:r>
      <w:r w:rsidRPr="004E108C">
        <w:rPr>
          <w:sz w:val="28"/>
          <w:szCs w:val="28"/>
        </w:rPr>
        <w:t>ll travel on business of the municipality must be approved as such before a representative is enti</w:t>
      </w:r>
      <w:r>
        <w:rPr>
          <w:sz w:val="28"/>
          <w:szCs w:val="28"/>
        </w:rPr>
        <w:t>tled to a subsistence allowance</w:t>
      </w:r>
    </w:p>
    <w:p w14:paraId="0B2CA5FE" w14:textId="77777777" w:rsidR="00282A55" w:rsidRPr="00423884" w:rsidRDefault="00282A55" w:rsidP="00282A55">
      <w:pPr>
        <w:pStyle w:val="ListParagraph"/>
        <w:rPr>
          <w:sz w:val="28"/>
          <w:szCs w:val="28"/>
        </w:rPr>
      </w:pPr>
    </w:p>
    <w:p w14:paraId="4AE8AFA7" w14:textId="77777777" w:rsidR="00282A55" w:rsidRDefault="00282A55" w:rsidP="00C77D2F">
      <w:pPr>
        <w:pStyle w:val="ListParagraph"/>
        <w:numPr>
          <w:ilvl w:val="0"/>
          <w:numId w:val="5"/>
        </w:numPr>
        <w:rPr>
          <w:sz w:val="28"/>
          <w:szCs w:val="28"/>
        </w:rPr>
      </w:pPr>
      <w:r w:rsidRPr="004E108C">
        <w:rPr>
          <w:sz w:val="28"/>
          <w:szCs w:val="28"/>
        </w:rPr>
        <w:t>For the purpose of a subsistence allowance , a representative shall mean</w:t>
      </w:r>
    </w:p>
    <w:p w14:paraId="5BA78437" w14:textId="77777777" w:rsidR="00282A55" w:rsidRPr="004E108C" w:rsidRDefault="00282A55" w:rsidP="00282A55">
      <w:pPr>
        <w:pStyle w:val="ListParagraph"/>
        <w:ind w:left="1080"/>
        <w:rPr>
          <w:sz w:val="28"/>
          <w:szCs w:val="28"/>
        </w:rPr>
      </w:pPr>
    </w:p>
    <w:p w14:paraId="4488170F" w14:textId="77777777" w:rsidR="00282A55" w:rsidRPr="004E108C" w:rsidRDefault="00282A55" w:rsidP="00C77D2F">
      <w:pPr>
        <w:pStyle w:val="ListParagraph"/>
        <w:numPr>
          <w:ilvl w:val="0"/>
          <w:numId w:val="6"/>
        </w:numPr>
        <w:rPr>
          <w:sz w:val="28"/>
          <w:szCs w:val="28"/>
        </w:rPr>
      </w:pPr>
      <w:r w:rsidRPr="004E108C">
        <w:rPr>
          <w:sz w:val="28"/>
          <w:szCs w:val="28"/>
        </w:rPr>
        <w:t xml:space="preserve">Mayor or executive Mayor , as the case may be </w:t>
      </w:r>
    </w:p>
    <w:p w14:paraId="33E97590" w14:textId="77777777" w:rsidR="00282A55" w:rsidRPr="004E108C" w:rsidRDefault="00282A55" w:rsidP="00C77D2F">
      <w:pPr>
        <w:pStyle w:val="ListParagraph"/>
        <w:numPr>
          <w:ilvl w:val="0"/>
          <w:numId w:val="6"/>
        </w:numPr>
        <w:rPr>
          <w:sz w:val="28"/>
          <w:szCs w:val="28"/>
        </w:rPr>
      </w:pPr>
      <w:r w:rsidRPr="004E108C">
        <w:rPr>
          <w:sz w:val="28"/>
          <w:szCs w:val="28"/>
        </w:rPr>
        <w:t xml:space="preserve">Speaker </w:t>
      </w:r>
    </w:p>
    <w:p w14:paraId="1E4FEA5C" w14:textId="77777777" w:rsidR="00282A55" w:rsidRPr="004E108C" w:rsidRDefault="00282A55" w:rsidP="00C77D2F">
      <w:pPr>
        <w:pStyle w:val="ListParagraph"/>
        <w:numPr>
          <w:ilvl w:val="0"/>
          <w:numId w:val="6"/>
        </w:numPr>
        <w:rPr>
          <w:sz w:val="28"/>
          <w:szCs w:val="28"/>
        </w:rPr>
      </w:pPr>
      <w:r w:rsidRPr="004E108C">
        <w:rPr>
          <w:sz w:val="28"/>
          <w:szCs w:val="28"/>
        </w:rPr>
        <w:t>Members of the executive committee or Mayoral Committee as     the case may be</w:t>
      </w:r>
    </w:p>
    <w:p w14:paraId="7ADE851D" w14:textId="77777777" w:rsidR="00282A55" w:rsidRPr="004E108C" w:rsidRDefault="00282A55" w:rsidP="00C77D2F">
      <w:pPr>
        <w:pStyle w:val="ListParagraph"/>
        <w:numPr>
          <w:ilvl w:val="0"/>
          <w:numId w:val="6"/>
        </w:numPr>
        <w:rPr>
          <w:sz w:val="28"/>
          <w:szCs w:val="28"/>
        </w:rPr>
      </w:pPr>
      <w:r w:rsidRPr="004E108C">
        <w:rPr>
          <w:sz w:val="28"/>
          <w:szCs w:val="28"/>
        </w:rPr>
        <w:lastRenderedPageBreak/>
        <w:t>Other councillors especially authorised to represent the Municipality on a particular occasion</w:t>
      </w:r>
    </w:p>
    <w:p w14:paraId="45A5A47E" w14:textId="77777777" w:rsidR="00282A55" w:rsidRPr="004E108C" w:rsidRDefault="00282A55" w:rsidP="00C77D2F">
      <w:pPr>
        <w:pStyle w:val="ListParagraph"/>
        <w:numPr>
          <w:ilvl w:val="0"/>
          <w:numId w:val="6"/>
        </w:numPr>
        <w:rPr>
          <w:sz w:val="28"/>
          <w:szCs w:val="28"/>
        </w:rPr>
      </w:pPr>
      <w:r w:rsidRPr="004E108C">
        <w:rPr>
          <w:sz w:val="28"/>
          <w:szCs w:val="28"/>
        </w:rPr>
        <w:t>Municipal Manager</w:t>
      </w:r>
    </w:p>
    <w:p w14:paraId="7EA45275" w14:textId="77777777" w:rsidR="00282A55" w:rsidRPr="004E108C" w:rsidRDefault="00282A55" w:rsidP="00C77D2F">
      <w:pPr>
        <w:pStyle w:val="ListParagraph"/>
        <w:numPr>
          <w:ilvl w:val="0"/>
          <w:numId w:val="6"/>
        </w:numPr>
        <w:rPr>
          <w:sz w:val="28"/>
          <w:szCs w:val="28"/>
        </w:rPr>
      </w:pPr>
      <w:r w:rsidRPr="004E108C">
        <w:rPr>
          <w:sz w:val="28"/>
          <w:szCs w:val="28"/>
        </w:rPr>
        <w:t xml:space="preserve">Directors </w:t>
      </w:r>
    </w:p>
    <w:p w14:paraId="00FC46CC" w14:textId="77777777" w:rsidR="00282A55" w:rsidRPr="004E108C" w:rsidRDefault="00282A55" w:rsidP="00C77D2F">
      <w:pPr>
        <w:pStyle w:val="ListParagraph"/>
        <w:numPr>
          <w:ilvl w:val="0"/>
          <w:numId w:val="6"/>
        </w:numPr>
        <w:rPr>
          <w:sz w:val="28"/>
          <w:szCs w:val="28"/>
        </w:rPr>
      </w:pPr>
      <w:r w:rsidRPr="004E108C">
        <w:rPr>
          <w:sz w:val="28"/>
          <w:szCs w:val="28"/>
        </w:rPr>
        <w:t xml:space="preserve">Unit Managers </w:t>
      </w:r>
    </w:p>
    <w:p w14:paraId="6934AFFD" w14:textId="77777777" w:rsidR="00282A55" w:rsidRDefault="00282A55" w:rsidP="00C77D2F">
      <w:pPr>
        <w:pStyle w:val="ListParagraph"/>
        <w:numPr>
          <w:ilvl w:val="0"/>
          <w:numId w:val="6"/>
        </w:numPr>
        <w:rPr>
          <w:sz w:val="28"/>
          <w:szCs w:val="28"/>
        </w:rPr>
      </w:pPr>
      <w:r w:rsidRPr="004E108C">
        <w:rPr>
          <w:sz w:val="28"/>
          <w:szCs w:val="28"/>
        </w:rPr>
        <w:t>Any other official specifically authorised to represent the Municipality on a particular occasion.</w:t>
      </w:r>
    </w:p>
    <w:p w14:paraId="25505960" w14:textId="77777777" w:rsidR="00282A55" w:rsidRDefault="00282A55" w:rsidP="00282A55">
      <w:pPr>
        <w:pStyle w:val="ListParagraph"/>
        <w:ind w:left="1080"/>
        <w:rPr>
          <w:sz w:val="28"/>
          <w:szCs w:val="28"/>
        </w:rPr>
      </w:pPr>
    </w:p>
    <w:p w14:paraId="16817C5D" w14:textId="77777777" w:rsidR="00282A55" w:rsidRPr="004E108C" w:rsidRDefault="00282A55" w:rsidP="00282A55">
      <w:pPr>
        <w:pStyle w:val="ListParagraph"/>
        <w:ind w:left="1080"/>
        <w:rPr>
          <w:sz w:val="28"/>
          <w:szCs w:val="28"/>
        </w:rPr>
      </w:pPr>
      <w:r w:rsidRPr="004E108C">
        <w:rPr>
          <w:sz w:val="28"/>
          <w:szCs w:val="28"/>
        </w:rPr>
        <w:t xml:space="preserve">4. </w:t>
      </w:r>
      <w:r w:rsidRPr="00423884">
        <w:rPr>
          <w:b/>
          <w:sz w:val="28"/>
          <w:szCs w:val="28"/>
          <w:u w:val="single"/>
        </w:rPr>
        <w:t>ACCOMMODATION COST AND SUBSISTENCE ALLOWANCE</w:t>
      </w:r>
    </w:p>
    <w:p w14:paraId="008CB004" w14:textId="77777777" w:rsidR="00282A55" w:rsidRPr="004E108C" w:rsidRDefault="00282A55" w:rsidP="00282A55">
      <w:pPr>
        <w:pStyle w:val="ListParagraph"/>
        <w:ind w:left="1080"/>
        <w:rPr>
          <w:sz w:val="28"/>
          <w:szCs w:val="28"/>
        </w:rPr>
      </w:pPr>
    </w:p>
    <w:p w14:paraId="30492DB8" w14:textId="77777777" w:rsidR="00282A55" w:rsidRPr="004E108C" w:rsidRDefault="00282A55" w:rsidP="00C77D2F">
      <w:pPr>
        <w:pStyle w:val="ListParagraph"/>
        <w:numPr>
          <w:ilvl w:val="0"/>
          <w:numId w:val="7"/>
        </w:numPr>
        <w:rPr>
          <w:sz w:val="28"/>
          <w:szCs w:val="28"/>
        </w:rPr>
      </w:pPr>
      <w:r w:rsidRPr="004E108C">
        <w:rPr>
          <w:sz w:val="28"/>
          <w:szCs w:val="28"/>
        </w:rPr>
        <w:t>Representatives who travel on the business unavoidably entails one or more nights to be spent away from home may stay in a hotel,</w:t>
      </w:r>
      <w:r>
        <w:rPr>
          <w:sz w:val="28"/>
          <w:szCs w:val="28"/>
        </w:rPr>
        <w:t xml:space="preserve"> </w:t>
      </w:r>
      <w:r w:rsidRPr="004E108C">
        <w:rPr>
          <w:sz w:val="28"/>
          <w:szCs w:val="28"/>
        </w:rPr>
        <w:t>motel, guesthouse or bed and breakfast establishment.</w:t>
      </w:r>
    </w:p>
    <w:p w14:paraId="026BC264" w14:textId="77777777" w:rsidR="00282A55" w:rsidRDefault="00282A55" w:rsidP="00282A55">
      <w:pPr>
        <w:pStyle w:val="ListParagraph"/>
        <w:ind w:left="1800"/>
        <w:rPr>
          <w:sz w:val="28"/>
          <w:szCs w:val="28"/>
        </w:rPr>
      </w:pPr>
    </w:p>
    <w:p w14:paraId="7B0D2D6F" w14:textId="77777777" w:rsidR="00282A55" w:rsidRPr="004E108C" w:rsidRDefault="00282A55" w:rsidP="00C77D2F">
      <w:pPr>
        <w:pStyle w:val="ListParagraph"/>
        <w:numPr>
          <w:ilvl w:val="0"/>
          <w:numId w:val="7"/>
        </w:numPr>
        <w:rPr>
          <w:sz w:val="28"/>
          <w:szCs w:val="28"/>
        </w:rPr>
      </w:pPr>
      <w:r w:rsidRPr="004E108C">
        <w:rPr>
          <w:sz w:val="28"/>
          <w:szCs w:val="28"/>
        </w:rPr>
        <w:t>The actual cost of accommodation will be borne by the municipality. Subject to a maximum of R500 per night for</w:t>
      </w:r>
      <w:r>
        <w:rPr>
          <w:sz w:val="28"/>
          <w:szCs w:val="28"/>
        </w:rPr>
        <w:t xml:space="preserve"> own </w:t>
      </w:r>
      <w:r w:rsidRPr="004E108C">
        <w:rPr>
          <w:sz w:val="28"/>
          <w:szCs w:val="28"/>
        </w:rPr>
        <w:t>accommodation</w:t>
      </w:r>
      <w:r>
        <w:rPr>
          <w:sz w:val="28"/>
          <w:szCs w:val="28"/>
        </w:rPr>
        <w:t xml:space="preserve"> which exclude dinner. </w:t>
      </w:r>
      <w:r w:rsidRPr="004E108C">
        <w:rPr>
          <w:sz w:val="28"/>
          <w:szCs w:val="28"/>
        </w:rPr>
        <w:t xml:space="preserve"> Where</w:t>
      </w:r>
      <w:r>
        <w:rPr>
          <w:sz w:val="28"/>
          <w:szCs w:val="28"/>
        </w:rPr>
        <w:t xml:space="preserve"> </w:t>
      </w:r>
      <w:r w:rsidRPr="004E108C">
        <w:rPr>
          <w:sz w:val="28"/>
          <w:szCs w:val="28"/>
        </w:rPr>
        <w:t>such</w:t>
      </w:r>
      <w:r>
        <w:rPr>
          <w:sz w:val="28"/>
          <w:szCs w:val="28"/>
        </w:rPr>
        <w:t xml:space="preserve"> </w:t>
      </w:r>
      <w:r w:rsidRPr="004E108C">
        <w:rPr>
          <w:sz w:val="28"/>
          <w:szCs w:val="28"/>
        </w:rPr>
        <w:t>accommodation is available, the rate of a single day will be payable</w:t>
      </w:r>
      <w:r>
        <w:rPr>
          <w:sz w:val="28"/>
          <w:szCs w:val="28"/>
        </w:rPr>
        <w:t xml:space="preserve">. </w:t>
      </w:r>
    </w:p>
    <w:p w14:paraId="4394FF3D" w14:textId="77777777" w:rsidR="00282A55" w:rsidRPr="004E108C" w:rsidRDefault="00282A55" w:rsidP="00282A55">
      <w:pPr>
        <w:pStyle w:val="ListParagraph"/>
        <w:rPr>
          <w:sz w:val="28"/>
          <w:szCs w:val="28"/>
        </w:rPr>
      </w:pPr>
    </w:p>
    <w:p w14:paraId="46109C5B" w14:textId="77777777" w:rsidR="00282A55" w:rsidRDefault="00282A55" w:rsidP="00C77D2F">
      <w:pPr>
        <w:pStyle w:val="ListParagraph"/>
        <w:numPr>
          <w:ilvl w:val="0"/>
          <w:numId w:val="7"/>
        </w:numPr>
        <w:rPr>
          <w:sz w:val="28"/>
          <w:szCs w:val="28"/>
        </w:rPr>
      </w:pPr>
      <w:r w:rsidRPr="004E108C">
        <w:rPr>
          <w:sz w:val="28"/>
          <w:szCs w:val="28"/>
        </w:rPr>
        <w:t xml:space="preserve">If the cost of accommodation </w:t>
      </w:r>
      <w:r>
        <w:rPr>
          <w:sz w:val="28"/>
          <w:szCs w:val="28"/>
        </w:rPr>
        <w:t>exclu</w:t>
      </w:r>
      <w:r w:rsidRPr="004E108C">
        <w:rPr>
          <w:sz w:val="28"/>
          <w:szCs w:val="28"/>
        </w:rPr>
        <w:t>des, the provision of</w:t>
      </w:r>
      <w:r>
        <w:rPr>
          <w:sz w:val="28"/>
          <w:szCs w:val="28"/>
        </w:rPr>
        <w:t xml:space="preserve"> dinner,</w:t>
      </w:r>
      <w:r w:rsidRPr="004E108C">
        <w:rPr>
          <w:sz w:val="28"/>
          <w:szCs w:val="28"/>
        </w:rPr>
        <w:t xml:space="preserve"> a subsistence allowance</w:t>
      </w:r>
      <w:r>
        <w:rPr>
          <w:sz w:val="28"/>
          <w:szCs w:val="28"/>
        </w:rPr>
        <w:t xml:space="preserve"> for 2013/2014 tax year will be R319.00 per night for meals and incidental expenses only (Please note that this is subject to change as per schedule of rates published on the SARS website every tax year.</w:t>
      </w:r>
    </w:p>
    <w:p w14:paraId="064B16B2" w14:textId="77777777" w:rsidR="00282A55" w:rsidRPr="00D50EC6" w:rsidRDefault="00282A55" w:rsidP="00282A55">
      <w:pPr>
        <w:pStyle w:val="ListParagraph"/>
        <w:rPr>
          <w:sz w:val="28"/>
          <w:szCs w:val="28"/>
        </w:rPr>
      </w:pPr>
    </w:p>
    <w:p w14:paraId="09B250A8" w14:textId="77777777" w:rsidR="00282A55" w:rsidRPr="004E108C" w:rsidRDefault="00282A55" w:rsidP="00C77D2F">
      <w:pPr>
        <w:pStyle w:val="ListParagraph"/>
        <w:numPr>
          <w:ilvl w:val="0"/>
          <w:numId w:val="7"/>
        </w:numPr>
        <w:rPr>
          <w:sz w:val="28"/>
          <w:szCs w:val="28"/>
        </w:rPr>
      </w:pPr>
      <w:r w:rsidRPr="004E108C">
        <w:rPr>
          <w:sz w:val="28"/>
          <w:szCs w:val="28"/>
        </w:rPr>
        <w:t>The recoverable cost of accommodation of international travel may not exceed UD$350 per day. The subsistence allowance will be US$190 per day.</w:t>
      </w:r>
    </w:p>
    <w:p w14:paraId="18CCF408" w14:textId="77777777" w:rsidR="00282A55" w:rsidRPr="004E108C" w:rsidRDefault="00282A55" w:rsidP="00282A55">
      <w:pPr>
        <w:pStyle w:val="ListParagraph"/>
        <w:rPr>
          <w:sz w:val="28"/>
          <w:szCs w:val="28"/>
        </w:rPr>
      </w:pPr>
    </w:p>
    <w:p w14:paraId="09BA96D3" w14:textId="77777777" w:rsidR="00282A55" w:rsidRPr="004E108C" w:rsidRDefault="00282A55" w:rsidP="00C77D2F">
      <w:pPr>
        <w:pStyle w:val="ListParagraph"/>
        <w:numPr>
          <w:ilvl w:val="0"/>
          <w:numId w:val="7"/>
        </w:numPr>
        <w:rPr>
          <w:sz w:val="28"/>
          <w:szCs w:val="28"/>
        </w:rPr>
      </w:pPr>
      <w:r w:rsidRPr="004E108C">
        <w:rPr>
          <w:sz w:val="28"/>
          <w:szCs w:val="28"/>
        </w:rPr>
        <w:t>Where it is not necessary to overnight on any travel on municipal business, no accommodation cost will be paid.</w:t>
      </w:r>
    </w:p>
    <w:p w14:paraId="5638CDCE" w14:textId="77777777" w:rsidR="00282A55" w:rsidRPr="004E108C" w:rsidRDefault="00282A55" w:rsidP="00282A55">
      <w:pPr>
        <w:pStyle w:val="ListParagraph"/>
        <w:rPr>
          <w:sz w:val="28"/>
          <w:szCs w:val="28"/>
        </w:rPr>
      </w:pPr>
    </w:p>
    <w:p w14:paraId="5C3C37AB" w14:textId="77777777" w:rsidR="00282A55" w:rsidRPr="004E108C" w:rsidRDefault="00282A55" w:rsidP="00C77D2F">
      <w:pPr>
        <w:pStyle w:val="ListParagraph"/>
        <w:numPr>
          <w:ilvl w:val="0"/>
          <w:numId w:val="7"/>
        </w:numPr>
        <w:rPr>
          <w:sz w:val="28"/>
          <w:szCs w:val="28"/>
        </w:rPr>
      </w:pPr>
      <w:r w:rsidRPr="004E108C">
        <w:rPr>
          <w:sz w:val="28"/>
          <w:szCs w:val="28"/>
        </w:rPr>
        <w:t>In the case of international travel, the day of departure from South Africa and the day of return to South Africa each qualify for a subsistence allowance.</w:t>
      </w:r>
    </w:p>
    <w:p w14:paraId="0D30812D" w14:textId="77777777" w:rsidR="00282A55" w:rsidRPr="004E108C" w:rsidRDefault="00282A55" w:rsidP="00282A55">
      <w:pPr>
        <w:pStyle w:val="ListParagraph"/>
        <w:ind w:left="1080"/>
        <w:rPr>
          <w:sz w:val="28"/>
          <w:szCs w:val="28"/>
        </w:rPr>
      </w:pPr>
    </w:p>
    <w:p w14:paraId="18D85DF6" w14:textId="77777777" w:rsidR="00282A55" w:rsidRDefault="00282A55" w:rsidP="00C77D2F">
      <w:pPr>
        <w:pStyle w:val="ListParagraph"/>
        <w:numPr>
          <w:ilvl w:val="0"/>
          <w:numId w:val="7"/>
        </w:numPr>
        <w:rPr>
          <w:sz w:val="28"/>
          <w:szCs w:val="28"/>
        </w:rPr>
      </w:pPr>
      <w:r w:rsidRPr="004E108C">
        <w:rPr>
          <w:sz w:val="28"/>
          <w:szCs w:val="28"/>
        </w:rPr>
        <w:t xml:space="preserve">For purpose of this policy, domestic travel shall mean travel within South Africa and SADEC countries, and international </w:t>
      </w:r>
      <w:r w:rsidRPr="004E108C">
        <w:rPr>
          <w:sz w:val="28"/>
          <w:szCs w:val="28"/>
        </w:rPr>
        <w:lastRenderedPageBreak/>
        <w:t>travel shall mean travel to any country other than South Africa and the SADEC countries.</w:t>
      </w:r>
    </w:p>
    <w:p w14:paraId="3F996C33" w14:textId="77777777" w:rsidR="00282A55" w:rsidRPr="00987386" w:rsidRDefault="00282A55" w:rsidP="00282A55">
      <w:pPr>
        <w:pStyle w:val="ListParagraph"/>
        <w:rPr>
          <w:sz w:val="28"/>
          <w:szCs w:val="28"/>
        </w:rPr>
      </w:pPr>
    </w:p>
    <w:p w14:paraId="7BD8C574" w14:textId="77777777" w:rsidR="00282A55" w:rsidRDefault="00282A55" w:rsidP="00C77D2F">
      <w:pPr>
        <w:pStyle w:val="ListParagraph"/>
        <w:numPr>
          <w:ilvl w:val="0"/>
          <w:numId w:val="7"/>
        </w:numPr>
        <w:rPr>
          <w:sz w:val="28"/>
          <w:szCs w:val="28"/>
        </w:rPr>
      </w:pPr>
      <w:r w:rsidRPr="004E108C">
        <w:rPr>
          <w:sz w:val="28"/>
          <w:szCs w:val="28"/>
        </w:rPr>
        <w:t>Representatives intending to travel to any SADEC country may request the executive mayor or executive committee, as the case may be. To approve a higher accommodation and subsistence allowance if the representative can motivate such an increase in the light of prevailing exchange rates in such country or countries.</w:t>
      </w:r>
    </w:p>
    <w:p w14:paraId="461BE6AE" w14:textId="77777777" w:rsidR="00282A55" w:rsidRPr="004E108C" w:rsidRDefault="00282A55" w:rsidP="00282A55">
      <w:pPr>
        <w:pStyle w:val="ListParagraph"/>
        <w:ind w:left="1800"/>
        <w:rPr>
          <w:sz w:val="28"/>
          <w:szCs w:val="28"/>
        </w:rPr>
      </w:pPr>
    </w:p>
    <w:p w14:paraId="376D7EA6" w14:textId="77777777" w:rsidR="00282A55" w:rsidRPr="00423884" w:rsidRDefault="00282A55" w:rsidP="00282A55">
      <w:pPr>
        <w:rPr>
          <w:b/>
          <w:sz w:val="28"/>
          <w:szCs w:val="28"/>
          <w:u w:val="single"/>
        </w:rPr>
      </w:pPr>
      <w:r w:rsidRPr="004E108C">
        <w:rPr>
          <w:sz w:val="28"/>
          <w:szCs w:val="28"/>
        </w:rPr>
        <w:t xml:space="preserve">5. </w:t>
      </w:r>
      <w:r w:rsidRPr="00423884">
        <w:rPr>
          <w:b/>
          <w:sz w:val="28"/>
          <w:szCs w:val="28"/>
          <w:u w:val="single"/>
        </w:rPr>
        <w:t xml:space="preserve">SUBSISTENCE ALLOWANCE IF TRAVEL IS FOR A DAY OR PART OF A DAY     WITH </w:t>
      </w:r>
      <w:r>
        <w:rPr>
          <w:b/>
          <w:sz w:val="28"/>
          <w:szCs w:val="28"/>
          <w:u w:val="single"/>
        </w:rPr>
        <w:t xml:space="preserve">OR WITHOUT </w:t>
      </w:r>
      <w:r w:rsidRPr="00423884">
        <w:rPr>
          <w:b/>
          <w:sz w:val="28"/>
          <w:szCs w:val="28"/>
          <w:u w:val="single"/>
        </w:rPr>
        <w:t>OVERNIGHT STAY.</w:t>
      </w:r>
    </w:p>
    <w:p w14:paraId="7EA06D2F" w14:textId="77777777" w:rsidR="00282A55" w:rsidRPr="004E108C" w:rsidRDefault="00282A55" w:rsidP="00282A55">
      <w:pPr>
        <w:rPr>
          <w:sz w:val="28"/>
          <w:szCs w:val="28"/>
        </w:rPr>
      </w:pPr>
      <w:r w:rsidRPr="004E108C">
        <w:rPr>
          <w:sz w:val="28"/>
          <w:szCs w:val="28"/>
        </w:rPr>
        <w:t xml:space="preserve"> If representative</w:t>
      </w:r>
      <w:r>
        <w:rPr>
          <w:sz w:val="28"/>
          <w:szCs w:val="28"/>
        </w:rPr>
        <w:t>s</w:t>
      </w:r>
      <w:r w:rsidRPr="004E108C">
        <w:rPr>
          <w:sz w:val="28"/>
          <w:szCs w:val="28"/>
        </w:rPr>
        <w:t xml:space="preserve"> travel on the business of the municipality for a day a subsistence allowance of R</w:t>
      </w:r>
      <w:r>
        <w:rPr>
          <w:sz w:val="28"/>
          <w:szCs w:val="28"/>
        </w:rPr>
        <w:t>98.00</w:t>
      </w:r>
      <w:r w:rsidRPr="004E108C">
        <w:rPr>
          <w:sz w:val="28"/>
          <w:szCs w:val="28"/>
        </w:rPr>
        <w:t xml:space="preserve"> per day is payable</w:t>
      </w:r>
      <w:r>
        <w:rPr>
          <w:sz w:val="28"/>
          <w:szCs w:val="28"/>
        </w:rPr>
        <w:t>. (Please note that this tariff is subject to change as per schedule of rates published on the SARS website every tax year).</w:t>
      </w:r>
    </w:p>
    <w:p w14:paraId="6B899DD5" w14:textId="77777777" w:rsidR="00282A55" w:rsidRDefault="00282A55" w:rsidP="00282A55">
      <w:pPr>
        <w:rPr>
          <w:sz w:val="28"/>
          <w:szCs w:val="28"/>
        </w:rPr>
      </w:pPr>
      <w:r w:rsidRPr="004E108C">
        <w:rPr>
          <w:sz w:val="28"/>
          <w:szCs w:val="28"/>
        </w:rPr>
        <w:t xml:space="preserve">6. </w:t>
      </w:r>
      <w:r w:rsidRPr="00423884">
        <w:rPr>
          <w:b/>
          <w:sz w:val="28"/>
          <w:szCs w:val="28"/>
          <w:u w:val="single"/>
        </w:rPr>
        <w:t xml:space="preserve">CAR RENTAL </w:t>
      </w:r>
      <w:proofErr w:type="gramStart"/>
      <w:r w:rsidRPr="00423884">
        <w:rPr>
          <w:b/>
          <w:sz w:val="28"/>
          <w:szCs w:val="28"/>
          <w:u w:val="single"/>
        </w:rPr>
        <w:t>AND  OTHER</w:t>
      </w:r>
      <w:proofErr w:type="gramEnd"/>
      <w:r w:rsidRPr="00423884">
        <w:rPr>
          <w:b/>
          <w:sz w:val="28"/>
          <w:szCs w:val="28"/>
          <w:u w:val="single"/>
        </w:rPr>
        <w:t xml:space="preserve"> TRAVEL COST</w:t>
      </w:r>
    </w:p>
    <w:p w14:paraId="1978D4AA" w14:textId="77777777" w:rsidR="00282A55" w:rsidRPr="004E108C" w:rsidRDefault="00282A55" w:rsidP="00C77D2F">
      <w:pPr>
        <w:pStyle w:val="ListParagraph"/>
        <w:numPr>
          <w:ilvl w:val="0"/>
          <w:numId w:val="8"/>
        </w:numPr>
        <w:rPr>
          <w:sz w:val="28"/>
          <w:szCs w:val="28"/>
        </w:rPr>
      </w:pPr>
      <w:r w:rsidRPr="004E108C">
        <w:rPr>
          <w:sz w:val="28"/>
          <w:szCs w:val="28"/>
        </w:rPr>
        <w:t xml:space="preserve">Only A or B category vehicles may be rented , unless it is </w:t>
      </w:r>
      <w:proofErr w:type="spellStart"/>
      <w:r w:rsidRPr="004E108C">
        <w:rPr>
          <w:sz w:val="28"/>
          <w:szCs w:val="28"/>
        </w:rPr>
        <w:t>m ore</w:t>
      </w:r>
      <w:proofErr w:type="spellEnd"/>
      <w:r w:rsidRPr="004E108C">
        <w:rPr>
          <w:sz w:val="28"/>
          <w:szCs w:val="28"/>
        </w:rPr>
        <w:t xml:space="preserve"> cost-effective to hire a more expensive vehicle (for example, when the number of representatives involved could justify the hire of a micro-bus )</w:t>
      </w:r>
    </w:p>
    <w:p w14:paraId="4B8340F8" w14:textId="77777777" w:rsidR="00282A55" w:rsidRDefault="00282A55" w:rsidP="00C77D2F">
      <w:pPr>
        <w:pStyle w:val="ListParagraph"/>
        <w:numPr>
          <w:ilvl w:val="0"/>
          <w:numId w:val="8"/>
        </w:numPr>
        <w:rPr>
          <w:sz w:val="28"/>
          <w:szCs w:val="28"/>
        </w:rPr>
      </w:pPr>
      <w:r w:rsidRPr="004E108C">
        <w:rPr>
          <w:sz w:val="28"/>
          <w:szCs w:val="28"/>
        </w:rPr>
        <w:t>Car rental must be approved as part of the travel package before the trip is embarked on. A representative who rents a vehicle whilst travelling on the business of the municipality without having received prior authorised will only be reimbursed for the cost of the vehicle rental if proof of expenditure can be produced and the representative can demonstrate that vehicle rental was reasonably but unexpectedly necessitated by the circumstances .</w:t>
      </w:r>
    </w:p>
    <w:p w14:paraId="05604150" w14:textId="77777777" w:rsidR="00282A55" w:rsidRPr="004E108C" w:rsidRDefault="00282A55" w:rsidP="00282A55">
      <w:pPr>
        <w:pStyle w:val="ListParagraph"/>
        <w:rPr>
          <w:sz w:val="28"/>
          <w:szCs w:val="28"/>
        </w:rPr>
      </w:pPr>
    </w:p>
    <w:p w14:paraId="58B65E05" w14:textId="77777777" w:rsidR="00282A55" w:rsidRPr="004E108C" w:rsidRDefault="00282A55" w:rsidP="00C77D2F">
      <w:pPr>
        <w:pStyle w:val="ListParagraph"/>
        <w:numPr>
          <w:ilvl w:val="0"/>
          <w:numId w:val="8"/>
        </w:numPr>
        <w:rPr>
          <w:sz w:val="28"/>
          <w:szCs w:val="28"/>
        </w:rPr>
      </w:pPr>
      <w:r w:rsidRPr="004E108C">
        <w:rPr>
          <w:sz w:val="28"/>
          <w:szCs w:val="28"/>
        </w:rPr>
        <w:t>All flights by representatives of the Municipality shall be in economy class, unless another class of travel is specifically authorised by the mayor or executive committee, as the case may be.</w:t>
      </w:r>
    </w:p>
    <w:p w14:paraId="6741DC5A" w14:textId="77777777" w:rsidR="00282A55" w:rsidRPr="004E108C" w:rsidRDefault="00282A55" w:rsidP="00282A55">
      <w:pPr>
        <w:rPr>
          <w:sz w:val="28"/>
          <w:szCs w:val="28"/>
        </w:rPr>
      </w:pPr>
    </w:p>
    <w:p w14:paraId="64AF502B" w14:textId="77777777" w:rsidR="00282A55" w:rsidRPr="004D37DA" w:rsidRDefault="00282A55" w:rsidP="00C77D2F">
      <w:pPr>
        <w:pStyle w:val="ListParagraph"/>
        <w:numPr>
          <w:ilvl w:val="0"/>
          <w:numId w:val="8"/>
        </w:numPr>
        <w:rPr>
          <w:sz w:val="28"/>
          <w:szCs w:val="28"/>
        </w:rPr>
      </w:pPr>
      <w:r w:rsidRPr="004D37DA">
        <w:rPr>
          <w:sz w:val="28"/>
          <w:szCs w:val="28"/>
        </w:rPr>
        <w:t>If a representative has to utilise his or her personal motor vehicle outside the boundaries demarcated for the Municipality he or she will be reimbursed as set out by National Department of Transport.</w:t>
      </w:r>
    </w:p>
    <w:p w14:paraId="34A37BE8" w14:textId="77777777" w:rsidR="00282A55" w:rsidRPr="004E108C" w:rsidRDefault="00282A55" w:rsidP="00282A55">
      <w:pPr>
        <w:pStyle w:val="ListParagraph"/>
        <w:rPr>
          <w:sz w:val="28"/>
          <w:szCs w:val="28"/>
        </w:rPr>
      </w:pPr>
    </w:p>
    <w:p w14:paraId="7ED5378A" w14:textId="77777777" w:rsidR="00282A55" w:rsidRPr="004E108C" w:rsidRDefault="00282A55" w:rsidP="00C77D2F">
      <w:pPr>
        <w:pStyle w:val="ListParagraph"/>
        <w:numPr>
          <w:ilvl w:val="0"/>
          <w:numId w:val="8"/>
        </w:numPr>
        <w:rPr>
          <w:sz w:val="28"/>
          <w:szCs w:val="28"/>
        </w:rPr>
      </w:pPr>
      <w:r w:rsidRPr="004E108C">
        <w:rPr>
          <w:sz w:val="28"/>
          <w:szCs w:val="28"/>
        </w:rPr>
        <w:t xml:space="preserve">Where possible representatives </w:t>
      </w:r>
      <w:r>
        <w:rPr>
          <w:sz w:val="28"/>
          <w:szCs w:val="28"/>
        </w:rPr>
        <w:t xml:space="preserve">excluding managers and councillors </w:t>
      </w:r>
      <w:r w:rsidRPr="004E108C">
        <w:rPr>
          <w:sz w:val="28"/>
          <w:szCs w:val="28"/>
        </w:rPr>
        <w:t>must travel together, up to a maximum of four in vehicle,</w:t>
      </w:r>
      <w:r>
        <w:rPr>
          <w:sz w:val="28"/>
          <w:szCs w:val="28"/>
        </w:rPr>
        <w:t xml:space="preserve"> </w:t>
      </w:r>
      <w:r w:rsidRPr="004E108C">
        <w:rPr>
          <w:sz w:val="28"/>
          <w:szCs w:val="28"/>
        </w:rPr>
        <w:t>to minimise travelling expenses.</w:t>
      </w:r>
    </w:p>
    <w:p w14:paraId="54C0952E" w14:textId="77777777" w:rsidR="00282A55" w:rsidRPr="004E108C" w:rsidRDefault="00282A55" w:rsidP="00282A55">
      <w:pPr>
        <w:pStyle w:val="ListParagraph"/>
        <w:rPr>
          <w:sz w:val="28"/>
          <w:szCs w:val="28"/>
        </w:rPr>
      </w:pPr>
    </w:p>
    <w:p w14:paraId="7B27DCD9" w14:textId="77777777" w:rsidR="00282A55" w:rsidRPr="004E108C" w:rsidRDefault="00282A55" w:rsidP="00282A55">
      <w:pPr>
        <w:rPr>
          <w:sz w:val="28"/>
          <w:szCs w:val="28"/>
          <w:u w:val="single"/>
        </w:rPr>
      </w:pPr>
      <w:proofErr w:type="gramStart"/>
      <w:r w:rsidRPr="004E108C">
        <w:rPr>
          <w:sz w:val="28"/>
          <w:szCs w:val="28"/>
        </w:rPr>
        <w:t>7.</w:t>
      </w:r>
      <w:r w:rsidRPr="00423884">
        <w:rPr>
          <w:b/>
          <w:sz w:val="28"/>
          <w:szCs w:val="28"/>
          <w:u w:val="single"/>
        </w:rPr>
        <w:t>SUBSISTENCE</w:t>
      </w:r>
      <w:proofErr w:type="gramEnd"/>
      <w:r w:rsidRPr="00423884">
        <w:rPr>
          <w:b/>
          <w:sz w:val="28"/>
          <w:szCs w:val="28"/>
          <w:u w:val="single"/>
        </w:rPr>
        <w:t xml:space="preserve"> AND TRAVEL ALLOWANCE FOR </w:t>
      </w:r>
      <w:r>
        <w:rPr>
          <w:b/>
          <w:sz w:val="28"/>
          <w:szCs w:val="28"/>
          <w:u w:val="single"/>
        </w:rPr>
        <w:t>THOSE</w:t>
      </w:r>
      <w:r w:rsidRPr="00423884">
        <w:rPr>
          <w:b/>
          <w:sz w:val="28"/>
          <w:szCs w:val="28"/>
          <w:u w:val="single"/>
        </w:rPr>
        <w:t xml:space="preserve"> INVITED FOR INTERVIEWS</w:t>
      </w:r>
    </w:p>
    <w:p w14:paraId="43507A8D" w14:textId="77777777" w:rsidR="00282A55" w:rsidRDefault="00282A55" w:rsidP="00282A55">
      <w:pPr>
        <w:rPr>
          <w:sz w:val="28"/>
          <w:szCs w:val="28"/>
        </w:rPr>
      </w:pPr>
      <w:r>
        <w:rPr>
          <w:sz w:val="28"/>
          <w:szCs w:val="28"/>
        </w:rPr>
        <w:t>S</w:t>
      </w:r>
      <w:r w:rsidRPr="004E108C">
        <w:rPr>
          <w:sz w:val="28"/>
          <w:szCs w:val="28"/>
        </w:rPr>
        <w:t>ubsistence, travel or any others costs will be paid to any candidate invited for an interview.</w:t>
      </w:r>
      <w:r>
        <w:rPr>
          <w:sz w:val="28"/>
          <w:szCs w:val="28"/>
        </w:rPr>
        <w:t xml:space="preserve"> Travelling allowance will be reimbursed in terms of the running costs as per AA-table tariffs.</w:t>
      </w:r>
    </w:p>
    <w:p w14:paraId="017A47AC" w14:textId="77777777" w:rsidR="00282A55" w:rsidRDefault="00282A55" w:rsidP="00282A55">
      <w:pPr>
        <w:rPr>
          <w:sz w:val="28"/>
          <w:szCs w:val="28"/>
        </w:rPr>
      </w:pPr>
    </w:p>
    <w:p w14:paraId="4B1C39CC" w14:textId="77777777" w:rsidR="00282A55" w:rsidRPr="00423884" w:rsidRDefault="00282A55" w:rsidP="00282A55">
      <w:pPr>
        <w:rPr>
          <w:b/>
          <w:sz w:val="28"/>
          <w:szCs w:val="28"/>
          <w:u w:val="single"/>
        </w:rPr>
      </w:pPr>
      <w:r w:rsidRPr="004E108C">
        <w:rPr>
          <w:sz w:val="28"/>
          <w:szCs w:val="28"/>
        </w:rPr>
        <w:t xml:space="preserve">8. </w:t>
      </w:r>
      <w:r w:rsidRPr="00423884">
        <w:rPr>
          <w:b/>
          <w:sz w:val="28"/>
          <w:szCs w:val="28"/>
          <w:u w:val="single"/>
        </w:rPr>
        <w:t>AUTHORISATION</w:t>
      </w:r>
    </w:p>
    <w:p w14:paraId="14E21650" w14:textId="77777777" w:rsidR="00282A55" w:rsidRPr="00423884" w:rsidRDefault="00282A55" w:rsidP="00282A55">
      <w:pPr>
        <w:rPr>
          <w:b/>
          <w:sz w:val="28"/>
          <w:szCs w:val="28"/>
          <w:u w:val="single"/>
        </w:rPr>
      </w:pPr>
      <w:r w:rsidRPr="00423884">
        <w:rPr>
          <w:b/>
          <w:sz w:val="28"/>
          <w:szCs w:val="28"/>
          <w:u w:val="single"/>
        </w:rPr>
        <w:t xml:space="preserve">FOR PURPOSES OF IMPLEMENTING THIS POLICY  </w:t>
      </w:r>
    </w:p>
    <w:p w14:paraId="407EB9C7" w14:textId="77777777" w:rsidR="00282A55" w:rsidRPr="004E108C" w:rsidRDefault="00282A55" w:rsidP="00C77D2F">
      <w:pPr>
        <w:pStyle w:val="ListParagraph"/>
        <w:numPr>
          <w:ilvl w:val="0"/>
          <w:numId w:val="9"/>
        </w:numPr>
        <w:rPr>
          <w:sz w:val="28"/>
          <w:szCs w:val="28"/>
        </w:rPr>
      </w:pPr>
      <w:r w:rsidRPr="004E108C">
        <w:rPr>
          <w:sz w:val="28"/>
          <w:szCs w:val="28"/>
        </w:rPr>
        <w:t>Only the municipal manager or director concerned may authorise any travel to be undertaken by officials, but provided the expenses to be incurred are on the approved budget of the relevant department or directorate.</w:t>
      </w:r>
    </w:p>
    <w:p w14:paraId="58A9E268" w14:textId="77777777" w:rsidR="00282A55" w:rsidRPr="004E108C" w:rsidRDefault="00282A55" w:rsidP="00C77D2F">
      <w:pPr>
        <w:pStyle w:val="ListParagraph"/>
        <w:numPr>
          <w:ilvl w:val="0"/>
          <w:numId w:val="9"/>
        </w:numPr>
        <w:rPr>
          <w:sz w:val="28"/>
          <w:szCs w:val="28"/>
        </w:rPr>
      </w:pPr>
      <w:r w:rsidRPr="004E108C">
        <w:rPr>
          <w:sz w:val="28"/>
          <w:szCs w:val="28"/>
        </w:rPr>
        <w:t>Only the executive committee or council may authorise any travel to be undertaken by the mayor,</w:t>
      </w:r>
      <w:r>
        <w:rPr>
          <w:sz w:val="28"/>
          <w:szCs w:val="28"/>
        </w:rPr>
        <w:t xml:space="preserve"> </w:t>
      </w:r>
      <w:r w:rsidRPr="004E108C">
        <w:rPr>
          <w:sz w:val="28"/>
          <w:szCs w:val="28"/>
        </w:rPr>
        <w:t>speaker, any councillor or the municipal manager, but provided the expenses to be incurred are on the approved budget of the municipality.</w:t>
      </w:r>
    </w:p>
    <w:p w14:paraId="085F84D4" w14:textId="77777777" w:rsidR="00282A55" w:rsidRPr="004E108C" w:rsidRDefault="00282A55" w:rsidP="00C77D2F">
      <w:pPr>
        <w:pStyle w:val="ListParagraph"/>
        <w:numPr>
          <w:ilvl w:val="0"/>
          <w:numId w:val="9"/>
        </w:numPr>
        <w:rPr>
          <w:sz w:val="28"/>
          <w:szCs w:val="28"/>
        </w:rPr>
      </w:pPr>
      <w:r w:rsidRPr="004E108C">
        <w:rPr>
          <w:sz w:val="28"/>
          <w:szCs w:val="28"/>
        </w:rPr>
        <w:t>The mayor shall approve his or her own travel on municipal business, provided the expenses to be incurred are on the approved budget of the municipality, and provided further that the mayor reports to the following council meeting on the nature of and reasons for such travel and the expenses incurred.</w:t>
      </w:r>
    </w:p>
    <w:p w14:paraId="537772B6" w14:textId="77777777" w:rsidR="00282A55" w:rsidRPr="004E108C" w:rsidRDefault="00282A55" w:rsidP="00282A55">
      <w:pPr>
        <w:ind w:left="360"/>
        <w:rPr>
          <w:sz w:val="28"/>
          <w:szCs w:val="28"/>
        </w:rPr>
      </w:pPr>
      <w:r w:rsidRPr="004E108C">
        <w:rPr>
          <w:sz w:val="28"/>
          <w:szCs w:val="28"/>
        </w:rPr>
        <w:t>An invitation to attend a workshop, meeting or related event is not an automatic authorisation to attend such workshop or event. The required authorisation must still be obtained from the municipal manager or executive committee.</w:t>
      </w:r>
    </w:p>
    <w:p w14:paraId="287884B7" w14:textId="77777777" w:rsidR="00282A55" w:rsidRPr="004E108C" w:rsidRDefault="00282A55" w:rsidP="00282A55">
      <w:pPr>
        <w:ind w:left="360"/>
        <w:rPr>
          <w:sz w:val="28"/>
          <w:szCs w:val="28"/>
        </w:rPr>
      </w:pPr>
      <w:r w:rsidRPr="004E108C">
        <w:rPr>
          <w:sz w:val="28"/>
          <w:szCs w:val="28"/>
        </w:rPr>
        <w:t xml:space="preserve">Council delegates or representative to any conference, workshop or meeting must ensure that they arrive on time and attend until the conclusion of such event. If any representative fails to do so, the executive committee or the municipal manager, may recover all allowance and disbursements paid to enable such delegate or representative to attend </w:t>
      </w:r>
      <w:r w:rsidRPr="004E108C">
        <w:rPr>
          <w:sz w:val="28"/>
          <w:szCs w:val="28"/>
        </w:rPr>
        <w:lastRenderedPageBreak/>
        <w:t>such event, provided that such delegate or representative is afforded the opportunity to submit reason for not being able to be present from the commencement to conclusion of such event.</w:t>
      </w:r>
    </w:p>
    <w:p w14:paraId="328816BB" w14:textId="77777777" w:rsidR="00282A55" w:rsidRPr="00423884" w:rsidRDefault="00282A55" w:rsidP="00282A55">
      <w:pPr>
        <w:rPr>
          <w:sz w:val="28"/>
          <w:szCs w:val="28"/>
        </w:rPr>
      </w:pPr>
    </w:p>
    <w:p w14:paraId="29DCCAE4" w14:textId="77777777" w:rsidR="00282A55" w:rsidRPr="004E108C" w:rsidRDefault="00282A55" w:rsidP="00282A55">
      <w:pPr>
        <w:pStyle w:val="ListParagraph"/>
        <w:rPr>
          <w:sz w:val="28"/>
          <w:szCs w:val="28"/>
        </w:rPr>
      </w:pPr>
    </w:p>
    <w:p w14:paraId="16606732" w14:textId="77777777" w:rsidR="00282A55" w:rsidRPr="004E108C" w:rsidRDefault="00282A55" w:rsidP="00282A55">
      <w:pPr>
        <w:pStyle w:val="ListParagraph"/>
        <w:rPr>
          <w:sz w:val="28"/>
          <w:szCs w:val="28"/>
        </w:rPr>
      </w:pPr>
    </w:p>
    <w:p w14:paraId="0B639EE4" w14:textId="77777777" w:rsidR="00282A55" w:rsidRPr="004E108C" w:rsidRDefault="00282A55" w:rsidP="00282A55">
      <w:pPr>
        <w:pStyle w:val="ListParagraph"/>
        <w:rPr>
          <w:sz w:val="28"/>
          <w:szCs w:val="28"/>
        </w:rPr>
      </w:pPr>
    </w:p>
    <w:p w14:paraId="07D34D60" w14:textId="77777777" w:rsidR="00282A55" w:rsidRPr="004E108C" w:rsidRDefault="00282A55" w:rsidP="00282A55">
      <w:pPr>
        <w:pStyle w:val="ListParagraph"/>
        <w:rPr>
          <w:sz w:val="28"/>
          <w:szCs w:val="28"/>
        </w:rPr>
      </w:pPr>
    </w:p>
    <w:p w14:paraId="4A7B071F" w14:textId="77777777" w:rsidR="00282A55" w:rsidRDefault="00282A55" w:rsidP="00C63CAF">
      <w:pPr>
        <w:spacing w:line="377" w:lineRule="exact"/>
        <w:rPr>
          <w:rFonts w:ascii="Times New Roman" w:eastAsia="Times New Roman" w:hAnsi="Times New Roman"/>
          <w:sz w:val="24"/>
        </w:rPr>
      </w:pPr>
    </w:p>
    <w:sectPr w:rsidR="00282A55" w:rsidSect="00282A55">
      <w:footerReference w:type="default" r:id="rId9"/>
      <w:pgSz w:w="11900" w:h="16838"/>
      <w:pgMar w:top="702" w:right="1440" w:bottom="440" w:left="1440" w:header="0" w:footer="0" w:gutter="0"/>
      <w:cols w:space="0" w:equalWidth="0">
        <w:col w:w="9026"/>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509FD" w14:textId="77777777" w:rsidR="000C3FC2" w:rsidRDefault="000C3FC2" w:rsidP="000844CE">
      <w:pPr>
        <w:spacing w:after="0" w:line="240" w:lineRule="auto"/>
      </w:pPr>
      <w:r>
        <w:separator/>
      </w:r>
    </w:p>
  </w:endnote>
  <w:endnote w:type="continuationSeparator" w:id="0">
    <w:p w14:paraId="651E9102" w14:textId="77777777" w:rsidR="000C3FC2" w:rsidRDefault="000C3FC2" w:rsidP="00084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3096663"/>
      <w:docPartObj>
        <w:docPartGallery w:val="Page Numbers (Bottom of Page)"/>
        <w:docPartUnique/>
      </w:docPartObj>
    </w:sdtPr>
    <w:sdtEndPr>
      <w:rPr>
        <w:rFonts w:ascii="Arial" w:hAnsi="Arial" w:cs="Arial"/>
        <w:noProof/>
      </w:rPr>
    </w:sdtEndPr>
    <w:sdtContent>
      <w:p w14:paraId="0503F477" w14:textId="1D215A38" w:rsidR="00C22AA6" w:rsidRPr="00E52AD4" w:rsidRDefault="00C22AA6">
        <w:pPr>
          <w:pStyle w:val="Footer"/>
          <w:jc w:val="right"/>
          <w:rPr>
            <w:rFonts w:ascii="Arial" w:hAnsi="Arial" w:cs="Arial"/>
          </w:rPr>
        </w:pPr>
        <w:r w:rsidRPr="00E52AD4">
          <w:rPr>
            <w:rFonts w:ascii="Arial" w:hAnsi="Arial" w:cs="Arial"/>
          </w:rPr>
          <w:fldChar w:fldCharType="begin"/>
        </w:r>
        <w:r w:rsidRPr="00E52AD4">
          <w:rPr>
            <w:rFonts w:ascii="Arial" w:hAnsi="Arial" w:cs="Arial"/>
          </w:rPr>
          <w:instrText xml:space="preserve"> PAGE   \* MERGEFORMAT </w:instrText>
        </w:r>
        <w:r w:rsidRPr="00E52AD4">
          <w:rPr>
            <w:rFonts w:ascii="Arial" w:hAnsi="Arial" w:cs="Arial"/>
          </w:rPr>
          <w:fldChar w:fldCharType="separate"/>
        </w:r>
        <w:r w:rsidR="00FE0289">
          <w:rPr>
            <w:rFonts w:ascii="Arial" w:hAnsi="Arial" w:cs="Arial"/>
            <w:noProof/>
          </w:rPr>
          <w:t>1</w:t>
        </w:r>
        <w:r w:rsidRPr="00E52AD4">
          <w:rPr>
            <w:rFonts w:ascii="Arial" w:hAnsi="Arial" w:cs="Arial"/>
            <w:noProof/>
          </w:rPr>
          <w:fldChar w:fldCharType="end"/>
        </w:r>
      </w:p>
    </w:sdtContent>
  </w:sdt>
  <w:p w14:paraId="1C1B6FEB" w14:textId="77777777" w:rsidR="00C22AA6" w:rsidRDefault="00C22A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11598" w14:textId="77777777" w:rsidR="000C3FC2" w:rsidRDefault="000C3FC2" w:rsidP="000844CE">
      <w:pPr>
        <w:spacing w:after="0" w:line="240" w:lineRule="auto"/>
      </w:pPr>
      <w:r>
        <w:separator/>
      </w:r>
    </w:p>
  </w:footnote>
  <w:footnote w:type="continuationSeparator" w:id="0">
    <w:p w14:paraId="02512C3C" w14:textId="77777777" w:rsidR="000C3FC2" w:rsidRDefault="000C3FC2" w:rsidP="000844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90DD6"/>
    <w:multiLevelType w:val="hybridMultilevel"/>
    <w:tmpl w:val="C742AEC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15B564E4"/>
    <w:multiLevelType w:val="hybridMultilevel"/>
    <w:tmpl w:val="3B00F5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1D9B00D7"/>
    <w:multiLevelType w:val="hybridMultilevel"/>
    <w:tmpl w:val="D6FC1264"/>
    <w:lvl w:ilvl="0" w:tplc="1C090003">
      <w:start w:val="1"/>
      <w:numFmt w:val="bullet"/>
      <w:lvlText w:val="o"/>
      <w:lvlJc w:val="left"/>
      <w:pPr>
        <w:ind w:left="1476" w:hanging="360"/>
      </w:pPr>
      <w:rPr>
        <w:rFonts w:ascii="Courier New" w:hAnsi="Courier New" w:cs="Courier New" w:hint="default"/>
      </w:rPr>
    </w:lvl>
    <w:lvl w:ilvl="1" w:tplc="1C090003" w:tentative="1">
      <w:start w:val="1"/>
      <w:numFmt w:val="bullet"/>
      <w:lvlText w:val="o"/>
      <w:lvlJc w:val="left"/>
      <w:pPr>
        <w:ind w:left="2196" w:hanging="360"/>
      </w:pPr>
      <w:rPr>
        <w:rFonts w:ascii="Courier New" w:hAnsi="Courier New" w:cs="Courier New" w:hint="default"/>
      </w:rPr>
    </w:lvl>
    <w:lvl w:ilvl="2" w:tplc="1C090005" w:tentative="1">
      <w:start w:val="1"/>
      <w:numFmt w:val="bullet"/>
      <w:lvlText w:val=""/>
      <w:lvlJc w:val="left"/>
      <w:pPr>
        <w:ind w:left="2916" w:hanging="360"/>
      </w:pPr>
      <w:rPr>
        <w:rFonts w:ascii="Wingdings" w:hAnsi="Wingdings" w:hint="default"/>
      </w:rPr>
    </w:lvl>
    <w:lvl w:ilvl="3" w:tplc="1C090001" w:tentative="1">
      <w:start w:val="1"/>
      <w:numFmt w:val="bullet"/>
      <w:lvlText w:val=""/>
      <w:lvlJc w:val="left"/>
      <w:pPr>
        <w:ind w:left="3636" w:hanging="360"/>
      </w:pPr>
      <w:rPr>
        <w:rFonts w:ascii="Symbol" w:hAnsi="Symbol" w:hint="default"/>
      </w:rPr>
    </w:lvl>
    <w:lvl w:ilvl="4" w:tplc="1C090003" w:tentative="1">
      <w:start w:val="1"/>
      <w:numFmt w:val="bullet"/>
      <w:lvlText w:val="o"/>
      <w:lvlJc w:val="left"/>
      <w:pPr>
        <w:ind w:left="4356" w:hanging="360"/>
      </w:pPr>
      <w:rPr>
        <w:rFonts w:ascii="Courier New" w:hAnsi="Courier New" w:cs="Courier New" w:hint="default"/>
      </w:rPr>
    </w:lvl>
    <w:lvl w:ilvl="5" w:tplc="1C090005" w:tentative="1">
      <w:start w:val="1"/>
      <w:numFmt w:val="bullet"/>
      <w:lvlText w:val=""/>
      <w:lvlJc w:val="left"/>
      <w:pPr>
        <w:ind w:left="5076" w:hanging="360"/>
      </w:pPr>
      <w:rPr>
        <w:rFonts w:ascii="Wingdings" w:hAnsi="Wingdings" w:hint="default"/>
      </w:rPr>
    </w:lvl>
    <w:lvl w:ilvl="6" w:tplc="1C090001" w:tentative="1">
      <w:start w:val="1"/>
      <w:numFmt w:val="bullet"/>
      <w:lvlText w:val=""/>
      <w:lvlJc w:val="left"/>
      <w:pPr>
        <w:ind w:left="5796" w:hanging="360"/>
      </w:pPr>
      <w:rPr>
        <w:rFonts w:ascii="Symbol" w:hAnsi="Symbol" w:hint="default"/>
      </w:rPr>
    </w:lvl>
    <w:lvl w:ilvl="7" w:tplc="1C090003" w:tentative="1">
      <w:start w:val="1"/>
      <w:numFmt w:val="bullet"/>
      <w:lvlText w:val="o"/>
      <w:lvlJc w:val="left"/>
      <w:pPr>
        <w:ind w:left="6516" w:hanging="360"/>
      </w:pPr>
      <w:rPr>
        <w:rFonts w:ascii="Courier New" w:hAnsi="Courier New" w:cs="Courier New" w:hint="default"/>
      </w:rPr>
    </w:lvl>
    <w:lvl w:ilvl="8" w:tplc="1C090005" w:tentative="1">
      <w:start w:val="1"/>
      <w:numFmt w:val="bullet"/>
      <w:lvlText w:val=""/>
      <w:lvlJc w:val="left"/>
      <w:pPr>
        <w:ind w:left="7236" w:hanging="360"/>
      </w:pPr>
      <w:rPr>
        <w:rFonts w:ascii="Wingdings" w:hAnsi="Wingdings" w:hint="default"/>
      </w:rPr>
    </w:lvl>
  </w:abstractNum>
  <w:abstractNum w:abstractNumId="3">
    <w:nsid w:val="25475B13"/>
    <w:multiLevelType w:val="hybridMultilevel"/>
    <w:tmpl w:val="5C14FE20"/>
    <w:lvl w:ilvl="0" w:tplc="ACDACA4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2B313A00"/>
    <w:multiLevelType w:val="hybridMultilevel"/>
    <w:tmpl w:val="B7F838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40EE2F5C"/>
    <w:multiLevelType w:val="hybridMultilevel"/>
    <w:tmpl w:val="4D7C12A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nsid w:val="4D591AFD"/>
    <w:multiLevelType w:val="hybridMultilevel"/>
    <w:tmpl w:val="4FF4B73E"/>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7">
    <w:nsid w:val="5526616B"/>
    <w:multiLevelType w:val="multilevel"/>
    <w:tmpl w:val="CE48483E"/>
    <w:lvl w:ilvl="0">
      <w:start w:val="1"/>
      <w:numFmt w:val="decimal"/>
      <w:lvlText w:val="%1."/>
      <w:lvlJc w:val="left"/>
      <w:pPr>
        <w:ind w:left="720" w:hanging="360"/>
      </w:pPr>
      <w:rPr>
        <w:b/>
      </w:rPr>
    </w:lvl>
    <w:lvl w:ilvl="1">
      <w:start w:val="1"/>
      <w:numFmt w:val="decimal"/>
      <w:lvlText w:val="%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55E0301E"/>
    <w:multiLevelType w:val="hybridMultilevel"/>
    <w:tmpl w:val="BE647294"/>
    <w:lvl w:ilvl="0" w:tplc="1C09000F">
      <w:start w:val="8"/>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7C9400D4"/>
    <w:multiLevelType w:val="hybridMultilevel"/>
    <w:tmpl w:val="FDB0F7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9"/>
  </w:num>
  <w:num w:numId="5">
    <w:abstractNumId w:val="5"/>
  </w:num>
  <w:num w:numId="6">
    <w:abstractNumId w:val="2"/>
  </w:num>
  <w:num w:numId="7">
    <w:abstractNumId w:val="6"/>
  </w:num>
  <w:num w:numId="8">
    <w:abstractNumId w:val="1"/>
  </w:num>
  <w:num w:numId="9">
    <w:abstractNumId w:val="4"/>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D55"/>
    <w:rsid w:val="00002FCD"/>
    <w:rsid w:val="00004A1B"/>
    <w:rsid w:val="00007375"/>
    <w:rsid w:val="00012514"/>
    <w:rsid w:val="00025A9A"/>
    <w:rsid w:val="00063C9F"/>
    <w:rsid w:val="00067C05"/>
    <w:rsid w:val="00067E69"/>
    <w:rsid w:val="00073F7D"/>
    <w:rsid w:val="00082FBB"/>
    <w:rsid w:val="00083B07"/>
    <w:rsid w:val="000844CE"/>
    <w:rsid w:val="00096BB4"/>
    <w:rsid w:val="00097EDA"/>
    <w:rsid w:val="000B15AB"/>
    <w:rsid w:val="000B4A89"/>
    <w:rsid w:val="000B6A59"/>
    <w:rsid w:val="000B770C"/>
    <w:rsid w:val="000C1643"/>
    <w:rsid w:val="000C3FC2"/>
    <w:rsid w:val="000D0346"/>
    <w:rsid w:val="000E0E7E"/>
    <w:rsid w:val="000E5790"/>
    <w:rsid w:val="000E665C"/>
    <w:rsid w:val="000E7C0B"/>
    <w:rsid w:val="00100132"/>
    <w:rsid w:val="00100880"/>
    <w:rsid w:val="00113010"/>
    <w:rsid w:val="00121230"/>
    <w:rsid w:val="00122BB6"/>
    <w:rsid w:val="00133ACE"/>
    <w:rsid w:val="00133F6C"/>
    <w:rsid w:val="0014223D"/>
    <w:rsid w:val="00145215"/>
    <w:rsid w:val="00163FC8"/>
    <w:rsid w:val="0018775F"/>
    <w:rsid w:val="00194688"/>
    <w:rsid w:val="001946BC"/>
    <w:rsid w:val="001A2883"/>
    <w:rsid w:val="001A50D3"/>
    <w:rsid w:val="001B243B"/>
    <w:rsid w:val="001D11D2"/>
    <w:rsid w:val="001D4929"/>
    <w:rsid w:val="001E5793"/>
    <w:rsid w:val="001E7F33"/>
    <w:rsid w:val="001F721C"/>
    <w:rsid w:val="0020165C"/>
    <w:rsid w:val="00201A0F"/>
    <w:rsid w:val="002064C3"/>
    <w:rsid w:val="00212BFA"/>
    <w:rsid w:val="00221F52"/>
    <w:rsid w:val="00223C88"/>
    <w:rsid w:val="00224E07"/>
    <w:rsid w:val="002440C9"/>
    <w:rsid w:val="00252E5F"/>
    <w:rsid w:val="00264061"/>
    <w:rsid w:val="0027168D"/>
    <w:rsid w:val="00282A55"/>
    <w:rsid w:val="00284AB8"/>
    <w:rsid w:val="00293A17"/>
    <w:rsid w:val="002951BE"/>
    <w:rsid w:val="002A00C7"/>
    <w:rsid w:val="002A24C5"/>
    <w:rsid w:val="002A56ED"/>
    <w:rsid w:val="002A7765"/>
    <w:rsid w:val="002D32F4"/>
    <w:rsid w:val="002D6359"/>
    <w:rsid w:val="002E61E0"/>
    <w:rsid w:val="002E71AF"/>
    <w:rsid w:val="002F0443"/>
    <w:rsid w:val="002F0ECB"/>
    <w:rsid w:val="002F566F"/>
    <w:rsid w:val="003027C7"/>
    <w:rsid w:val="00315686"/>
    <w:rsid w:val="00317B22"/>
    <w:rsid w:val="00327844"/>
    <w:rsid w:val="00344103"/>
    <w:rsid w:val="003532EE"/>
    <w:rsid w:val="00356EC4"/>
    <w:rsid w:val="003764DC"/>
    <w:rsid w:val="003809AE"/>
    <w:rsid w:val="00386F7C"/>
    <w:rsid w:val="00393E4F"/>
    <w:rsid w:val="003B09F7"/>
    <w:rsid w:val="003C126D"/>
    <w:rsid w:val="003C4092"/>
    <w:rsid w:val="003C5C7F"/>
    <w:rsid w:val="003D483A"/>
    <w:rsid w:val="003E02E6"/>
    <w:rsid w:val="003E471D"/>
    <w:rsid w:val="003F4901"/>
    <w:rsid w:val="00400DA6"/>
    <w:rsid w:val="00406C1B"/>
    <w:rsid w:val="00462287"/>
    <w:rsid w:val="00467FA7"/>
    <w:rsid w:val="0047376F"/>
    <w:rsid w:val="00483F51"/>
    <w:rsid w:val="00486C9C"/>
    <w:rsid w:val="00492A14"/>
    <w:rsid w:val="0049633B"/>
    <w:rsid w:val="004A06C5"/>
    <w:rsid w:val="004A0C7E"/>
    <w:rsid w:val="004A43C4"/>
    <w:rsid w:val="004C13CE"/>
    <w:rsid w:val="004D57E6"/>
    <w:rsid w:val="004F4D70"/>
    <w:rsid w:val="0050300E"/>
    <w:rsid w:val="00510733"/>
    <w:rsid w:val="00510D6D"/>
    <w:rsid w:val="005207D0"/>
    <w:rsid w:val="00523416"/>
    <w:rsid w:val="005322DB"/>
    <w:rsid w:val="0053517B"/>
    <w:rsid w:val="00537A1D"/>
    <w:rsid w:val="00537C75"/>
    <w:rsid w:val="00545D6F"/>
    <w:rsid w:val="005533B1"/>
    <w:rsid w:val="00571F7C"/>
    <w:rsid w:val="00572ACA"/>
    <w:rsid w:val="00580431"/>
    <w:rsid w:val="00585D66"/>
    <w:rsid w:val="00590BDD"/>
    <w:rsid w:val="0059663D"/>
    <w:rsid w:val="005A1A60"/>
    <w:rsid w:val="005B48F1"/>
    <w:rsid w:val="005B58A3"/>
    <w:rsid w:val="005C7D2A"/>
    <w:rsid w:val="005D369D"/>
    <w:rsid w:val="005D4CE6"/>
    <w:rsid w:val="005E3AA9"/>
    <w:rsid w:val="0060284B"/>
    <w:rsid w:val="00605EE1"/>
    <w:rsid w:val="00606243"/>
    <w:rsid w:val="00615449"/>
    <w:rsid w:val="00617D84"/>
    <w:rsid w:val="00647940"/>
    <w:rsid w:val="00655BE7"/>
    <w:rsid w:val="006653F8"/>
    <w:rsid w:val="00667F2E"/>
    <w:rsid w:val="00671C7D"/>
    <w:rsid w:val="00680E89"/>
    <w:rsid w:val="0068739B"/>
    <w:rsid w:val="006949BA"/>
    <w:rsid w:val="006A2388"/>
    <w:rsid w:val="006A6ABF"/>
    <w:rsid w:val="006B41FB"/>
    <w:rsid w:val="006C4ECD"/>
    <w:rsid w:val="006E1E1D"/>
    <w:rsid w:val="006F752B"/>
    <w:rsid w:val="00714B6B"/>
    <w:rsid w:val="007304AD"/>
    <w:rsid w:val="00733E01"/>
    <w:rsid w:val="00744967"/>
    <w:rsid w:val="0076049A"/>
    <w:rsid w:val="0077442A"/>
    <w:rsid w:val="0077685D"/>
    <w:rsid w:val="007850C1"/>
    <w:rsid w:val="007A77A3"/>
    <w:rsid w:val="007E02C8"/>
    <w:rsid w:val="007F1176"/>
    <w:rsid w:val="0081541F"/>
    <w:rsid w:val="008258E0"/>
    <w:rsid w:val="00835017"/>
    <w:rsid w:val="00846D5F"/>
    <w:rsid w:val="00850B17"/>
    <w:rsid w:val="008519A1"/>
    <w:rsid w:val="00864CD0"/>
    <w:rsid w:val="0086660B"/>
    <w:rsid w:val="008673D2"/>
    <w:rsid w:val="00873754"/>
    <w:rsid w:val="00894762"/>
    <w:rsid w:val="00894B52"/>
    <w:rsid w:val="008A2D5D"/>
    <w:rsid w:val="008A6DC3"/>
    <w:rsid w:val="008B312C"/>
    <w:rsid w:val="008C1D55"/>
    <w:rsid w:val="008D117D"/>
    <w:rsid w:val="008D17E5"/>
    <w:rsid w:val="008D4185"/>
    <w:rsid w:val="008D6BDD"/>
    <w:rsid w:val="008F0C62"/>
    <w:rsid w:val="008F17BA"/>
    <w:rsid w:val="008F7EF7"/>
    <w:rsid w:val="00900DF7"/>
    <w:rsid w:val="00913B61"/>
    <w:rsid w:val="00915CDD"/>
    <w:rsid w:val="00926072"/>
    <w:rsid w:val="00944F78"/>
    <w:rsid w:val="00950418"/>
    <w:rsid w:val="00955C2E"/>
    <w:rsid w:val="00980BBA"/>
    <w:rsid w:val="00981193"/>
    <w:rsid w:val="00990A0A"/>
    <w:rsid w:val="0099788C"/>
    <w:rsid w:val="009A6BA9"/>
    <w:rsid w:val="009C6519"/>
    <w:rsid w:val="009C72B9"/>
    <w:rsid w:val="009D0EB7"/>
    <w:rsid w:val="009D48B4"/>
    <w:rsid w:val="009F0001"/>
    <w:rsid w:val="009F7AD5"/>
    <w:rsid w:val="00A042A6"/>
    <w:rsid w:val="00A13D2F"/>
    <w:rsid w:val="00A177FB"/>
    <w:rsid w:val="00A27023"/>
    <w:rsid w:val="00A44140"/>
    <w:rsid w:val="00A50594"/>
    <w:rsid w:val="00A508C4"/>
    <w:rsid w:val="00A843AB"/>
    <w:rsid w:val="00AA3DA1"/>
    <w:rsid w:val="00AA3DC5"/>
    <w:rsid w:val="00AA4867"/>
    <w:rsid w:val="00AA4E8F"/>
    <w:rsid w:val="00AC031B"/>
    <w:rsid w:val="00AC5566"/>
    <w:rsid w:val="00AD45EB"/>
    <w:rsid w:val="00AD7A3E"/>
    <w:rsid w:val="00AE4EE3"/>
    <w:rsid w:val="00AF0175"/>
    <w:rsid w:val="00AF037D"/>
    <w:rsid w:val="00AF704F"/>
    <w:rsid w:val="00B47EC0"/>
    <w:rsid w:val="00B52D6D"/>
    <w:rsid w:val="00B55F5C"/>
    <w:rsid w:val="00B578AD"/>
    <w:rsid w:val="00B63803"/>
    <w:rsid w:val="00B64DBA"/>
    <w:rsid w:val="00B65A15"/>
    <w:rsid w:val="00B807C1"/>
    <w:rsid w:val="00B85594"/>
    <w:rsid w:val="00B9784A"/>
    <w:rsid w:val="00BA668F"/>
    <w:rsid w:val="00BD4227"/>
    <w:rsid w:val="00C03402"/>
    <w:rsid w:val="00C16550"/>
    <w:rsid w:val="00C16ABA"/>
    <w:rsid w:val="00C21879"/>
    <w:rsid w:val="00C22AA6"/>
    <w:rsid w:val="00C3086D"/>
    <w:rsid w:val="00C63CAF"/>
    <w:rsid w:val="00C6756A"/>
    <w:rsid w:val="00C67B47"/>
    <w:rsid w:val="00C77D2F"/>
    <w:rsid w:val="00C91ECC"/>
    <w:rsid w:val="00C93F77"/>
    <w:rsid w:val="00C96E2F"/>
    <w:rsid w:val="00CB13A8"/>
    <w:rsid w:val="00CB6305"/>
    <w:rsid w:val="00CC6E42"/>
    <w:rsid w:val="00CD4965"/>
    <w:rsid w:val="00CD6243"/>
    <w:rsid w:val="00CD781A"/>
    <w:rsid w:val="00CE52E3"/>
    <w:rsid w:val="00CE5A64"/>
    <w:rsid w:val="00CF3509"/>
    <w:rsid w:val="00CF435E"/>
    <w:rsid w:val="00D04475"/>
    <w:rsid w:val="00D069E0"/>
    <w:rsid w:val="00D15200"/>
    <w:rsid w:val="00D211C7"/>
    <w:rsid w:val="00D24815"/>
    <w:rsid w:val="00D26BEB"/>
    <w:rsid w:val="00D27137"/>
    <w:rsid w:val="00D5195C"/>
    <w:rsid w:val="00D5210C"/>
    <w:rsid w:val="00D5227C"/>
    <w:rsid w:val="00D52E9F"/>
    <w:rsid w:val="00D57D1E"/>
    <w:rsid w:val="00D616B3"/>
    <w:rsid w:val="00D74E45"/>
    <w:rsid w:val="00D75BC2"/>
    <w:rsid w:val="00D80582"/>
    <w:rsid w:val="00D82E4D"/>
    <w:rsid w:val="00D83692"/>
    <w:rsid w:val="00D839C6"/>
    <w:rsid w:val="00D85D20"/>
    <w:rsid w:val="00D9539A"/>
    <w:rsid w:val="00DB32BD"/>
    <w:rsid w:val="00DE2022"/>
    <w:rsid w:val="00E32783"/>
    <w:rsid w:val="00E3361B"/>
    <w:rsid w:val="00E34811"/>
    <w:rsid w:val="00E4005D"/>
    <w:rsid w:val="00E435B7"/>
    <w:rsid w:val="00E52AD4"/>
    <w:rsid w:val="00E52F53"/>
    <w:rsid w:val="00E77EA3"/>
    <w:rsid w:val="00E82300"/>
    <w:rsid w:val="00E93FC5"/>
    <w:rsid w:val="00E94110"/>
    <w:rsid w:val="00EB0056"/>
    <w:rsid w:val="00EB1F76"/>
    <w:rsid w:val="00EB4598"/>
    <w:rsid w:val="00EC0A3F"/>
    <w:rsid w:val="00EC3A5B"/>
    <w:rsid w:val="00EC5768"/>
    <w:rsid w:val="00EC6960"/>
    <w:rsid w:val="00ED5B41"/>
    <w:rsid w:val="00EF1C08"/>
    <w:rsid w:val="00F032ED"/>
    <w:rsid w:val="00F1229B"/>
    <w:rsid w:val="00F20532"/>
    <w:rsid w:val="00F256F2"/>
    <w:rsid w:val="00F273F3"/>
    <w:rsid w:val="00F34BBB"/>
    <w:rsid w:val="00F526CA"/>
    <w:rsid w:val="00F5482E"/>
    <w:rsid w:val="00F758B6"/>
    <w:rsid w:val="00F75C4F"/>
    <w:rsid w:val="00F82051"/>
    <w:rsid w:val="00F84834"/>
    <w:rsid w:val="00F927E8"/>
    <w:rsid w:val="00FA2DA9"/>
    <w:rsid w:val="00FA7E51"/>
    <w:rsid w:val="00FA7E73"/>
    <w:rsid w:val="00FB042B"/>
    <w:rsid w:val="00FB3813"/>
    <w:rsid w:val="00FD0813"/>
    <w:rsid w:val="00FD48A7"/>
    <w:rsid w:val="00FD4B87"/>
    <w:rsid w:val="00FD748D"/>
    <w:rsid w:val="00FE0289"/>
    <w:rsid w:val="00FE1A3A"/>
    <w:rsid w:val="00FE3D7F"/>
    <w:rsid w:val="00FF56D1"/>
    <w:rsid w:val="00FF64D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2DC56"/>
  <w15:chartTrackingRefBased/>
  <w15:docId w15:val="{60708F31-DA3D-44DD-9D97-273126B9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E8F"/>
    <w:pPr>
      <w:spacing w:after="200" w:line="276" w:lineRule="auto"/>
    </w:pPr>
    <w:rPr>
      <w:rFonts w:eastAsiaTheme="minorEastAsia"/>
      <w:lang w:eastAsia="en-ZA"/>
    </w:rPr>
  </w:style>
  <w:style w:type="paragraph" w:styleId="Heading1">
    <w:name w:val="heading 1"/>
    <w:basedOn w:val="Normal"/>
    <w:link w:val="Heading1Char"/>
    <w:uiPriority w:val="1"/>
    <w:qFormat/>
    <w:rsid w:val="00981193"/>
    <w:pPr>
      <w:widowControl w:val="0"/>
      <w:autoSpaceDE w:val="0"/>
      <w:autoSpaceDN w:val="0"/>
      <w:spacing w:before="228" w:after="0" w:line="240" w:lineRule="auto"/>
      <w:ind w:left="140"/>
      <w:outlineLvl w:val="0"/>
    </w:pPr>
    <w:rPr>
      <w:rFonts w:ascii="Arial" w:eastAsia="Arial" w:hAnsi="Arial" w:cs="Arial"/>
      <w:b/>
      <w:bCs/>
      <w:sz w:val="28"/>
      <w:szCs w:val="28"/>
      <w:lang w:val="en-US" w:eastAsia="en-US"/>
    </w:rPr>
  </w:style>
  <w:style w:type="paragraph" w:styleId="Heading2">
    <w:name w:val="heading 2"/>
    <w:basedOn w:val="Normal"/>
    <w:link w:val="Heading2Char"/>
    <w:uiPriority w:val="1"/>
    <w:qFormat/>
    <w:rsid w:val="00981193"/>
    <w:pPr>
      <w:widowControl w:val="0"/>
      <w:autoSpaceDE w:val="0"/>
      <w:autoSpaceDN w:val="0"/>
      <w:spacing w:after="0" w:line="240" w:lineRule="auto"/>
      <w:ind w:left="860" w:hanging="720"/>
      <w:outlineLvl w:val="1"/>
    </w:pPr>
    <w:rPr>
      <w:rFonts w:ascii="Arial" w:eastAsia="Arial" w:hAnsi="Arial" w:cs="Arial"/>
      <w:b/>
      <w:bCs/>
      <w:sz w:val="24"/>
      <w:szCs w:val="24"/>
      <w:lang w:val="en-US" w:eastAsia="en-US"/>
    </w:rPr>
  </w:style>
  <w:style w:type="paragraph" w:styleId="Heading4">
    <w:name w:val="heading 4"/>
    <w:basedOn w:val="Normal"/>
    <w:next w:val="Normal"/>
    <w:link w:val="Heading4Char"/>
    <w:qFormat/>
    <w:rsid w:val="00850B17"/>
    <w:pPr>
      <w:keepNext/>
      <w:spacing w:after="0" w:line="240" w:lineRule="auto"/>
      <w:outlineLvl w:val="3"/>
    </w:pPr>
    <w:rPr>
      <w:rFonts w:ascii="Arial" w:eastAsia="Times New Roman" w:hAnsi="Arial" w:cs="Times New Roman"/>
      <w:b/>
      <w:bCs/>
      <w:szCs w:val="24"/>
      <w:u w:val="single"/>
      <w:lang w:val="en-US" w:eastAsia="en-US"/>
    </w:rPr>
  </w:style>
  <w:style w:type="paragraph" w:styleId="Heading5">
    <w:name w:val="heading 5"/>
    <w:basedOn w:val="Normal"/>
    <w:next w:val="Normal"/>
    <w:link w:val="Heading5Char"/>
    <w:qFormat/>
    <w:rsid w:val="00850B17"/>
    <w:pPr>
      <w:keepNext/>
      <w:spacing w:after="0" w:line="240" w:lineRule="auto"/>
      <w:outlineLvl w:val="4"/>
    </w:pPr>
    <w:rPr>
      <w:rFonts w:ascii="Arial" w:eastAsia="Times New Roman" w:hAnsi="Arial" w:cs="Times New Roman"/>
      <w:szCs w:val="24"/>
      <w:u w:val="single"/>
      <w:lang w:val="en-US" w:eastAsia="en-US"/>
    </w:rPr>
  </w:style>
  <w:style w:type="paragraph" w:styleId="Heading6">
    <w:name w:val="heading 6"/>
    <w:basedOn w:val="Normal"/>
    <w:next w:val="Normal"/>
    <w:link w:val="Heading6Char"/>
    <w:uiPriority w:val="9"/>
    <w:semiHidden/>
    <w:unhideWhenUsed/>
    <w:qFormat/>
    <w:rsid w:val="00D85D2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8">
    <w:name w:val="heading 8"/>
    <w:basedOn w:val="Normal"/>
    <w:next w:val="Normal"/>
    <w:link w:val="Heading8Char"/>
    <w:uiPriority w:val="9"/>
    <w:semiHidden/>
    <w:unhideWhenUsed/>
    <w:qFormat/>
    <w:rsid w:val="00D85D2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5D2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81193"/>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981193"/>
    <w:rPr>
      <w:rFonts w:ascii="Arial" w:eastAsia="Arial" w:hAnsi="Arial" w:cs="Arial"/>
      <w:b/>
      <w:bCs/>
      <w:sz w:val="24"/>
      <w:szCs w:val="24"/>
      <w:lang w:val="en-US"/>
    </w:rPr>
  </w:style>
  <w:style w:type="character" w:customStyle="1" w:styleId="Heading4Char">
    <w:name w:val="Heading 4 Char"/>
    <w:basedOn w:val="DefaultParagraphFont"/>
    <w:link w:val="Heading4"/>
    <w:rsid w:val="00850B17"/>
    <w:rPr>
      <w:rFonts w:ascii="Arial" w:eastAsia="Times New Roman" w:hAnsi="Arial" w:cs="Times New Roman"/>
      <w:b/>
      <w:bCs/>
      <w:szCs w:val="24"/>
      <w:u w:val="single"/>
      <w:lang w:val="en-US"/>
    </w:rPr>
  </w:style>
  <w:style w:type="character" w:customStyle="1" w:styleId="Heading5Char">
    <w:name w:val="Heading 5 Char"/>
    <w:basedOn w:val="DefaultParagraphFont"/>
    <w:link w:val="Heading5"/>
    <w:rsid w:val="00850B17"/>
    <w:rPr>
      <w:rFonts w:ascii="Arial" w:eastAsia="Times New Roman" w:hAnsi="Arial" w:cs="Times New Roman"/>
      <w:szCs w:val="24"/>
      <w:u w:val="single"/>
      <w:lang w:val="en-US"/>
    </w:rPr>
  </w:style>
  <w:style w:type="paragraph" w:styleId="ListParagraph">
    <w:name w:val="List Paragraph"/>
    <w:basedOn w:val="Normal"/>
    <w:uiPriority w:val="34"/>
    <w:qFormat/>
    <w:rsid w:val="008C1D55"/>
    <w:pPr>
      <w:ind w:left="720"/>
      <w:contextualSpacing/>
    </w:pPr>
  </w:style>
  <w:style w:type="character" w:styleId="CommentReference">
    <w:name w:val="annotation reference"/>
    <w:basedOn w:val="DefaultParagraphFont"/>
    <w:uiPriority w:val="99"/>
    <w:unhideWhenUsed/>
    <w:rsid w:val="008C1D55"/>
    <w:rPr>
      <w:sz w:val="16"/>
      <w:szCs w:val="16"/>
    </w:rPr>
  </w:style>
  <w:style w:type="paragraph" w:styleId="CommentText">
    <w:name w:val="annotation text"/>
    <w:basedOn w:val="Normal"/>
    <w:link w:val="CommentTextChar"/>
    <w:uiPriority w:val="99"/>
    <w:unhideWhenUsed/>
    <w:rsid w:val="008C1D55"/>
    <w:pPr>
      <w:spacing w:line="240" w:lineRule="auto"/>
    </w:pPr>
    <w:rPr>
      <w:sz w:val="20"/>
      <w:szCs w:val="20"/>
    </w:rPr>
  </w:style>
  <w:style w:type="character" w:customStyle="1" w:styleId="CommentTextChar">
    <w:name w:val="Comment Text Char"/>
    <w:basedOn w:val="DefaultParagraphFont"/>
    <w:link w:val="CommentText"/>
    <w:uiPriority w:val="99"/>
    <w:rsid w:val="008C1D55"/>
    <w:rPr>
      <w:rFonts w:eastAsiaTheme="minorEastAsia"/>
      <w:sz w:val="20"/>
      <w:szCs w:val="20"/>
      <w:lang w:eastAsia="en-ZA"/>
    </w:rPr>
  </w:style>
  <w:style w:type="paragraph" w:styleId="CommentSubject">
    <w:name w:val="annotation subject"/>
    <w:basedOn w:val="CommentText"/>
    <w:next w:val="CommentText"/>
    <w:link w:val="CommentSubjectChar"/>
    <w:uiPriority w:val="99"/>
    <w:semiHidden/>
    <w:unhideWhenUsed/>
    <w:rsid w:val="008C1D55"/>
    <w:rPr>
      <w:b/>
      <w:bCs/>
    </w:rPr>
  </w:style>
  <w:style w:type="character" w:customStyle="1" w:styleId="CommentSubjectChar">
    <w:name w:val="Comment Subject Char"/>
    <w:basedOn w:val="CommentTextChar"/>
    <w:link w:val="CommentSubject"/>
    <w:uiPriority w:val="99"/>
    <w:semiHidden/>
    <w:rsid w:val="008C1D55"/>
    <w:rPr>
      <w:rFonts w:eastAsiaTheme="minorEastAsia"/>
      <w:b/>
      <w:bCs/>
      <w:sz w:val="20"/>
      <w:szCs w:val="20"/>
      <w:lang w:eastAsia="en-ZA"/>
    </w:rPr>
  </w:style>
  <w:style w:type="paragraph" w:styleId="BalloonText">
    <w:name w:val="Balloon Text"/>
    <w:basedOn w:val="Normal"/>
    <w:link w:val="BalloonTextChar"/>
    <w:uiPriority w:val="99"/>
    <w:semiHidden/>
    <w:unhideWhenUsed/>
    <w:rsid w:val="008C1D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D55"/>
    <w:rPr>
      <w:rFonts w:ascii="Segoe UI" w:eastAsiaTheme="minorEastAsia" w:hAnsi="Segoe UI" w:cs="Segoe UI"/>
      <w:sz w:val="18"/>
      <w:szCs w:val="18"/>
      <w:lang w:eastAsia="en-ZA"/>
    </w:rPr>
  </w:style>
  <w:style w:type="paragraph" w:styleId="NoSpacing">
    <w:name w:val="No Spacing"/>
    <w:link w:val="NoSpacingChar"/>
    <w:uiPriority w:val="1"/>
    <w:qFormat/>
    <w:rsid w:val="00FE1A3A"/>
    <w:pPr>
      <w:spacing w:after="0" w:line="240" w:lineRule="auto"/>
    </w:pPr>
    <w:rPr>
      <w:rFonts w:ascii="Calibri" w:eastAsia="Times New Roman" w:hAnsi="Calibri" w:cs="Times New Roman"/>
      <w:lang w:eastAsia="en-ZA"/>
    </w:rPr>
  </w:style>
  <w:style w:type="character" w:customStyle="1" w:styleId="NoSpacingChar">
    <w:name w:val="No Spacing Char"/>
    <w:basedOn w:val="DefaultParagraphFont"/>
    <w:link w:val="NoSpacing"/>
    <w:uiPriority w:val="1"/>
    <w:rsid w:val="00406C1B"/>
    <w:rPr>
      <w:rFonts w:ascii="Calibri" w:eastAsia="Times New Roman" w:hAnsi="Calibri" w:cs="Times New Roman"/>
      <w:lang w:eastAsia="en-ZA"/>
    </w:rPr>
  </w:style>
  <w:style w:type="table" w:styleId="TableGrid">
    <w:name w:val="Table Grid"/>
    <w:basedOn w:val="TableNormal"/>
    <w:uiPriority w:val="59"/>
    <w:rsid w:val="00FD48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5Dark-Accent1">
    <w:name w:val="Grid Table 5 Dark Accent 1"/>
    <w:basedOn w:val="TableNormal"/>
    <w:uiPriority w:val="50"/>
    <w:rsid w:val="00FD48A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1Light">
    <w:name w:val="Grid Table 1 Light"/>
    <w:basedOn w:val="TableNormal"/>
    <w:uiPriority w:val="46"/>
    <w:rsid w:val="0086660B"/>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0844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4CE"/>
    <w:rPr>
      <w:rFonts w:eastAsiaTheme="minorEastAsia"/>
      <w:lang w:eastAsia="en-ZA"/>
    </w:rPr>
  </w:style>
  <w:style w:type="paragraph" w:styleId="Footer">
    <w:name w:val="footer"/>
    <w:basedOn w:val="Normal"/>
    <w:link w:val="FooterChar"/>
    <w:uiPriority w:val="99"/>
    <w:unhideWhenUsed/>
    <w:rsid w:val="000844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4CE"/>
    <w:rPr>
      <w:rFonts w:eastAsiaTheme="minorEastAsia"/>
      <w:lang w:eastAsia="en-ZA"/>
    </w:rPr>
  </w:style>
  <w:style w:type="table" w:customStyle="1" w:styleId="LightGrid-Accent11">
    <w:name w:val="Light Grid - Accent 11"/>
    <w:basedOn w:val="TableNormal"/>
    <w:next w:val="LightGrid-Accent1"/>
    <w:uiPriority w:val="62"/>
    <w:rsid w:val="00A50594"/>
    <w:pPr>
      <w:spacing w:after="0" w:line="240" w:lineRule="auto"/>
    </w:pPr>
    <w:rPr>
      <w:rFonts w:eastAsia="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1">
    <w:name w:val="Light Grid Accent 1"/>
    <w:basedOn w:val="TableNormal"/>
    <w:uiPriority w:val="62"/>
    <w:semiHidden/>
    <w:unhideWhenUsed/>
    <w:rsid w:val="00A50594"/>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styleId="Hyperlink">
    <w:name w:val="Hyperlink"/>
    <w:basedOn w:val="DefaultParagraphFont"/>
    <w:uiPriority w:val="99"/>
    <w:unhideWhenUsed/>
    <w:rsid w:val="001D11D2"/>
    <w:rPr>
      <w:color w:val="0563C1" w:themeColor="hyperlink"/>
      <w:u w:val="single"/>
    </w:rPr>
  </w:style>
  <w:style w:type="character" w:styleId="FollowedHyperlink">
    <w:name w:val="FollowedHyperlink"/>
    <w:basedOn w:val="DefaultParagraphFont"/>
    <w:uiPriority w:val="99"/>
    <w:semiHidden/>
    <w:unhideWhenUsed/>
    <w:rsid w:val="001D11D2"/>
    <w:rPr>
      <w:color w:val="954F72" w:themeColor="followedHyperlink"/>
      <w:u w:val="single"/>
    </w:rPr>
  </w:style>
  <w:style w:type="table" w:customStyle="1" w:styleId="TableGrid1">
    <w:name w:val="Table Grid1"/>
    <w:basedOn w:val="TableNormal"/>
    <w:next w:val="TableGrid"/>
    <w:uiPriority w:val="59"/>
    <w:rsid w:val="00CC6E42"/>
    <w:pPr>
      <w:spacing w:after="0" w:line="240" w:lineRule="auto"/>
    </w:pPr>
    <w:rPr>
      <w:rFonts w:ascii="Corbel" w:hAnsi="Corbel" w:cs="Tahoma"/>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ocumentMapChar">
    <w:name w:val="Document Map Char"/>
    <w:basedOn w:val="DefaultParagraphFont"/>
    <w:link w:val="DocumentMap"/>
    <w:uiPriority w:val="99"/>
    <w:semiHidden/>
    <w:rsid w:val="00981193"/>
    <w:rPr>
      <w:rFonts w:ascii="Tahoma" w:eastAsia="Calibri" w:hAnsi="Tahoma" w:cs="Tahoma"/>
      <w:sz w:val="16"/>
      <w:szCs w:val="16"/>
      <w:lang w:val="en-US"/>
    </w:rPr>
  </w:style>
  <w:style w:type="paragraph" w:styleId="DocumentMap">
    <w:name w:val="Document Map"/>
    <w:basedOn w:val="Normal"/>
    <w:link w:val="DocumentMapChar"/>
    <w:uiPriority w:val="99"/>
    <w:semiHidden/>
    <w:unhideWhenUsed/>
    <w:rsid w:val="00981193"/>
    <w:rPr>
      <w:rFonts w:ascii="Tahoma" w:eastAsia="Calibri" w:hAnsi="Tahoma" w:cs="Tahoma"/>
      <w:sz w:val="16"/>
      <w:szCs w:val="16"/>
      <w:lang w:val="en-US" w:eastAsia="en-US"/>
    </w:rPr>
  </w:style>
  <w:style w:type="paragraph" w:styleId="BodyText">
    <w:name w:val="Body Text"/>
    <w:basedOn w:val="Normal"/>
    <w:link w:val="BodyTextChar"/>
    <w:uiPriority w:val="1"/>
    <w:unhideWhenUsed/>
    <w:qFormat/>
    <w:rsid w:val="00981193"/>
    <w:pPr>
      <w:spacing w:after="140"/>
    </w:pPr>
    <w:rPr>
      <w:rFonts w:ascii="Calibri" w:eastAsia="Calibri" w:hAnsi="Calibri" w:cs="Times New Roman"/>
      <w:lang w:val="en-US" w:eastAsia="en-US"/>
    </w:rPr>
  </w:style>
  <w:style w:type="character" w:customStyle="1" w:styleId="BodyTextChar">
    <w:name w:val="Body Text Char"/>
    <w:basedOn w:val="DefaultParagraphFont"/>
    <w:link w:val="BodyText"/>
    <w:uiPriority w:val="1"/>
    <w:rsid w:val="00981193"/>
    <w:rPr>
      <w:rFonts w:ascii="Calibri" w:eastAsia="Calibri" w:hAnsi="Calibri" w:cs="Times New Roman"/>
      <w:lang w:val="en-US"/>
    </w:rPr>
  </w:style>
  <w:style w:type="paragraph" w:styleId="Subtitle">
    <w:name w:val="Subtitle"/>
    <w:basedOn w:val="Normal"/>
    <w:next w:val="BodyText"/>
    <w:link w:val="SubtitleChar"/>
    <w:qFormat/>
    <w:rsid w:val="00981193"/>
    <w:pPr>
      <w:spacing w:after="0" w:line="360" w:lineRule="auto"/>
      <w:jc w:val="center"/>
    </w:pPr>
    <w:rPr>
      <w:rFonts w:ascii="Times New Roman" w:eastAsia="Calibri" w:hAnsi="Times New Roman" w:cs="Times New Roman"/>
      <w:b/>
      <w:sz w:val="24"/>
      <w:szCs w:val="20"/>
      <w:lang w:val="en-US" w:eastAsia="en-US"/>
    </w:rPr>
  </w:style>
  <w:style w:type="character" w:customStyle="1" w:styleId="SubtitleChar">
    <w:name w:val="Subtitle Char"/>
    <w:basedOn w:val="DefaultParagraphFont"/>
    <w:link w:val="Subtitle"/>
    <w:rsid w:val="00981193"/>
    <w:rPr>
      <w:rFonts w:ascii="Times New Roman" w:eastAsia="Calibri" w:hAnsi="Times New Roman" w:cs="Times New Roman"/>
      <w:b/>
      <w:sz w:val="24"/>
      <w:szCs w:val="20"/>
      <w:lang w:val="en-US"/>
    </w:rPr>
  </w:style>
  <w:style w:type="paragraph" w:styleId="TOC1">
    <w:name w:val="toc 1"/>
    <w:basedOn w:val="Normal"/>
    <w:uiPriority w:val="1"/>
    <w:qFormat/>
    <w:rsid w:val="00981193"/>
    <w:pPr>
      <w:widowControl w:val="0"/>
      <w:autoSpaceDE w:val="0"/>
      <w:autoSpaceDN w:val="0"/>
      <w:spacing w:before="139" w:after="0" w:line="240" w:lineRule="auto"/>
      <w:ind w:left="860" w:hanging="721"/>
    </w:pPr>
    <w:rPr>
      <w:rFonts w:ascii="Arial MT" w:eastAsia="Arial MT" w:hAnsi="Arial MT" w:cs="Arial MT"/>
      <w:sz w:val="24"/>
      <w:szCs w:val="24"/>
      <w:lang w:val="en-US" w:eastAsia="en-US"/>
    </w:rPr>
  </w:style>
  <w:style w:type="paragraph" w:styleId="TOC2">
    <w:name w:val="toc 2"/>
    <w:basedOn w:val="Normal"/>
    <w:uiPriority w:val="1"/>
    <w:qFormat/>
    <w:rsid w:val="00981193"/>
    <w:pPr>
      <w:widowControl w:val="0"/>
      <w:autoSpaceDE w:val="0"/>
      <w:autoSpaceDN w:val="0"/>
      <w:spacing w:before="82" w:after="0" w:line="240" w:lineRule="auto"/>
      <w:ind w:left="860" w:hanging="720"/>
    </w:pPr>
    <w:rPr>
      <w:rFonts w:ascii="Arial MT" w:eastAsia="Arial MT" w:hAnsi="Arial MT" w:cs="Arial MT"/>
      <w:sz w:val="24"/>
      <w:szCs w:val="24"/>
      <w:lang w:val="en-US" w:eastAsia="en-US"/>
    </w:rPr>
  </w:style>
  <w:style w:type="paragraph" w:styleId="TOC3">
    <w:name w:val="toc 3"/>
    <w:basedOn w:val="Normal"/>
    <w:uiPriority w:val="1"/>
    <w:qFormat/>
    <w:rsid w:val="00981193"/>
    <w:pPr>
      <w:widowControl w:val="0"/>
      <w:autoSpaceDE w:val="0"/>
      <w:autoSpaceDN w:val="0"/>
      <w:spacing w:before="137" w:after="0" w:line="240" w:lineRule="auto"/>
      <w:ind w:left="319"/>
    </w:pPr>
    <w:rPr>
      <w:rFonts w:ascii="Arial MT" w:eastAsia="Arial MT" w:hAnsi="Arial MT" w:cs="Arial MT"/>
      <w:sz w:val="24"/>
      <w:szCs w:val="24"/>
      <w:lang w:val="en-US" w:eastAsia="en-US"/>
    </w:rPr>
  </w:style>
  <w:style w:type="paragraph" w:styleId="TOC4">
    <w:name w:val="toc 4"/>
    <w:basedOn w:val="Normal"/>
    <w:uiPriority w:val="1"/>
    <w:qFormat/>
    <w:rsid w:val="00981193"/>
    <w:pPr>
      <w:widowControl w:val="0"/>
      <w:autoSpaceDE w:val="0"/>
      <w:autoSpaceDN w:val="0"/>
      <w:spacing w:before="137" w:after="0" w:line="240" w:lineRule="auto"/>
      <w:ind w:left="893"/>
    </w:pPr>
    <w:rPr>
      <w:rFonts w:ascii="Arial MT" w:eastAsia="Arial MT" w:hAnsi="Arial MT" w:cs="Arial MT"/>
      <w:sz w:val="24"/>
      <w:szCs w:val="24"/>
      <w:lang w:val="en-US" w:eastAsia="en-US"/>
    </w:rPr>
  </w:style>
  <w:style w:type="paragraph" w:styleId="Title">
    <w:name w:val="Title"/>
    <w:basedOn w:val="Normal"/>
    <w:link w:val="TitleChar"/>
    <w:uiPriority w:val="1"/>
    <w:qFormat/>
    <w:rsid w:val="00981193"/>
    <w:pPr>
      <w:widowControl w:val="0"/>
      <w:autoSpaceDE w:val="0"/>
      <w:autoSpaceDN w:val="0"/>
      <w:spacing w:after="0" w:line="240" w:lineRule="auto"/>
      <w:ind w:left="692" w:right="1132"/>
      <w:jc w:val="center"/>
    </w:pPr>
    <w:rPr>
      <w:rFonts w:ascii="Arial" w:eastAsia="Arial" w:hAnsi="Arial" w:cs="Arial"/>
      <w:b/>
      <w:bCs/>
      <w:sz w:val="48"/>
      <w:szCs w:val="48"/>
      <w:lang w:val="en-US" w:eastAsia="en-US"/>
    </w:rPr>
  </w:style>
  <w:style w:type="character" w:customStyle="1" w:styleId="TitleChar">
    <w:name w:val="Title Char"/>
    <w:basedOn w:val="DefaultParagraphFont"/>
    <w:link w:val="Title"/>
    <w:uiPriority w:val="1"/>
    <w:rsid w:val="00981193"/>
    <w:rPr>
      <w:rFonts w:ascii="Arial" w:eastAsia="Arial" w:hAnsi="Arial" w:cs="Arial"/>
      <w:b/>
      <w:bCs/>
      <w:sz w:val="48"/>
      <w:szCs w:val="48"/>
      <w:lang w:val="en-US"/>
    </w:rPr>
  </w:style>
  <w:style w:type="paragraph" w:customStyle="1" w:styleId="TableParagraph">
    <w:name w:val="Table Paragraph"/>
    <w:basedOn w:val="Normal"/>
    <w:uiPriority w:val="1"/>
    <w:qFormat/>
    <w:rsid w:val="00981193"/>
    <w:pPr>
      <w:widowControl w:val="0"/>
      <w:autoSpaceDE w:val="0"/>
      <w:autoSpaceDN w:val="0"/>
      <w:spacing w:after="0" w:line="240" w:lineRule="auto"/>
      <w:ind w:left="107"/>
    </w:pPr>
    <w:rPr>
      <w:rFonts w:ascii="Arial MT" w:eastAsia="Arial MT" w:hAnsi="Arial MT" w:cs="Arial MT"/>
      <w:lang w:val="en-US" w:eastAsia="en-US"/>
    </w:rPr>
  </w:style>
  <w:style w:type="character" w:styleId="Strong">
    <w:name w:val="Strong"/>
    <w:basedOn w:val="DefaultParagraphFont"/>
    <w:uiPriority w:val="22"/>
    <w:qFormat/>
    <w:rsid w:val="00981193"/>
    <w:rPr>
      <w:b/>
      <w:bCs/>
    </w:rPr>
  </w:style>
  <w:style w:type="paragraph" w:customStyle="1" w:styleId="Default">
    <w:name w:val="Default"/>
    <w:rsid w:val="00F273F3"/>
    <w:pPr>
      <w:autoSpaceDE w:val="0"/>
      <w:autoSpaceDN w:val="0"/>
      <w:adjustRightInd w:val="0"/>
      <w:spacing w:after="0" w:line="240" w:lineRule="auto"/>
    </w:pPr>
    <w:rPr>
      <w:rFonts w:ascii="Times New Roman" w:eastAsia="Times New Roman" w:hAnsi="Times New Roman" w:cs="Times New Roman"/>
      <w:color w:val="000000"/>
      <w:sz w:val="24"/>
      <w:szCs w:val="24"/>
      <w:lang w:eastAsia="en-ZA"/>
    </w:rPr>
  </w:style>
  <w:style w:type="character" w:customStyle="1" w:styleId="Heading6Char">
    <w:name w:val="Heading 6 Char"/>
    <w:basedOn w:val="DefaultParagraphFont"/>
    <w:link w:val="Heading6"/>
    <w:uiPriority w:val="9"/>
    <w:semiHidden/>
    <w:rsid w:val="00D85D20"/>
    <w:rPr>
      <w:rFonts w:asciiTheme="majorHAnsi" w:eastAsiaTheme="majorEastAsia" w:hAnsiTheme="majorHAnsi" w:cstheme="majorBidi"/>
      <w:color w:val="1F4D78" w:themeColor="accent1" w:themeShade="7F"/>
      <w:lang w:eastAsia="en-ZA"/>
    </w:rPr>
  </w:style>
  <w:style w:type="character" w:customStyle="1" w:styleId="Heading8Char">
    <w:name w:val="Heading 8 Char"/>
    <w:basedOn w:val="DefaultParagraphFont"/>
    <w:link w:val="Heading8"/>
    <w:uiPriority w:val="9"/>
    <w:semiHidden/>
    <w:rsid w:val="00D85D20"/>
    <w:rPr>
      <w:rFonts w:asciiTheme="majorHAnsi" w:eastAsiaTheme="majorEastAsia" w:hAnsiTheme="majorHAnsi" w:cstheme="majorBidi"/>
      <w:color w:val="272727" w:themeColor="text1" w:themeTint="D8"/>
      <w:sz w:val="21"/>
      <w:szCs w:val="21"/>
      <w:lang w:eastAsia="en-ZA"/>
    </w:rPr>
  </w:style>
  <w:style w:type="character" w:customStyle="1" w:styleId="Heading9Char">
    <w:name w:val="Heading 9 Char"/>
    <w:basedOn w:val="DefaultParagraphFont"/>
    <w:link w:val="Heading9"/>
    <w:uiPriority w:val="9"/>
    <w:semiHidden/>
    <w:rsid w:val="00D85D20"/>
    <w:rPr>
      <w:rFonts w:asciiTheme="majorHAnsi" w:eastAsiaTheme="majorEastAsia" w:hAnsiTheme="majorHAnsi" w:cstheme="majorBidi"/>
      <w:i/>
      <w:iCs/>
      <w:color w:val="272727" w:themeColor="text1" w:themeTint="D8"/>
      <w:sz w:val="21"/>
      <w:szCs w:val="21"/>
      <w:lang w:eastAsia="en-ZA"/>
    </w:rPr>
  </w:style>
  <w:style w:type="paragraph" w:styleId="BodyTextIndent">
    <w:name w:val="Body Text Indent"/>
    <w:basedOn w:val="Normal"/>
    <w:link w:val="BodyTextIndentChar"/>
    <w:uiPriority w:val="99"/>
    <w:semiHidden/>
    <w:unhideWhenUsed/>
    <w:rsid w:val="00D85D20"/>
    <w:pPr>
      <w:spacing w:after="120"/>
      <w:ind w:left="283"/>
    </w:pPr>
  </w:style>
  <w:style w:type="character" w:customStyle="1" w:styleId="BodyTextIndentChar">
    <w:name w:val="Body Text Indent Char"/>
    <w:basedOn w:val="DefaultParagraphFont"/>
    <w:link w:val="BodyTextIndent"/>
    <w:uiPriority w:val="99"/>
    <w:semiHidden/>
    <w:rsid w:val="00D85D20"/>
    <w:rPr>
      <w:rFonts w:eastAsiaTheme="minorEastAsia"/>
      <w:lang w:eastAsia="en-ZA"/>
    </w:rPr>
  </w:style>
  <w:style w:type="paragraph" w:styleId="BodyText2">
    <w:name w:val="Body Text 2"/>
    <w:basedOn w:val="Normal"/>
    <w:link w:val="BodyText2Char"/>
    <w:uiPriority w:val="99"/>
    <w:semiHidden/>
    <w:unhideWhenUsed/>
    <w:rsid w:val="00D85D20"/>
    <w:pPr>
      <w:spacing w:after="120" w:line="480" w:lineRule="auto"/>
    </w:pPr>
  </w:style>
  <w:style w:type="character" w:customStyle="1" w:styleId="BodyText2Char">
    <w:name w:val="Body Text 2 Char"/>
    <w:basedOn w:val="DefaultParagraphFont"/>
    <w:link w:val="BodyText2"/>
    <w:uiPriority w:val="99"/>
    <w:semiHidden/>
    <w:rsid w:val="00D85D20"/>
    <w:rPr>
      <w:rFonts w:eastAsiaTheme="minorEastAsia"/>
      <w:lang w:eastAsia="en-ZA"/>
    </w:rPr>
  </w:style>
  <w:style w:type="paragraph" w:styleId="BodyText3">
    <w:name w:val="Body Text 3"/>
    <w:basedOn w:val="Normal"/>
    <w:link w:val="BodyText3Char"/>
    <w:uiPriority w:val="99"/>
    <w:semiHidden/>
    <w:unhideWhenUsed/>
    <w:rsid w:val="00D85D20"/>
    <w:pPr>
      <w:spacing w:after="120"/>
    </w:pPr>
    <w:rPr>
      <w:sz w:val="16"/>
      <w:szCs w:val="16"/>
    </w:rPr>
  </w:style>
  <w:style w:type="character" w:customStyle="1" w:styleId="BodyText3Char">
    <w:name w:val="Body Text 3 Char"/>
    <w:basedOn w:val="DefaultParagraphFont"/>
    <w:link w:val="BodyText3"/>
    <w:uiPriority w:val="99"/>
    <w:semiHidden/>
    <w:rsid w:val="00D85D20"/>
    <w:rPr>
      <w:rFonts w:eastAsiaTheme="minorEastAsia"/>
      <w:sz w:val="16"/>
      <w:szCs w:val="16"/>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14300">
      <w:bodyDiv w:val="1"/>
      <w:marLeft w:val="0"/>
      <w:marRight w:val="0"/>
      <w:marTop w:val="0"/>
      <w:marBottom w:val="0"/>
      <w:divBdr>
        <w:top w:val="none" w:sz="0" w:space="0" w:color="auto"/>
        <w:left w:val="none" w:sz="0" w:space="0" w:color="auto"/>
        <w:bottom w:val="none" w:sz="0" w:space="0" w:color="auto"/>
        <w:right w:val="none" w:sz="0" w:space="0" w:color="auto"/>
      </w:divBdr>
    </w:div>
    <w:div w:id="371343219">
      <w:bodyDiv w:val="1"/>
      <w:marLeft w:val="0"/>
      <w:marRight w:val="0"/>
      <w:marTop w:val="0"/>
      <w:marBottom w:val="0"/>
      <w:divBdr>
        <w:top w:val="none" w:sz="0" w:space="0" w:color="auto"/>
        <w:left w:val="none" w:sz="0" w:space="0" w:color="auto"/>
        <w:bottom w:val="none" w:sz="0" w:space="0" w:color="auto"/>
        <w:right w:val="none" w:sz="0" w:space="0" w:color="auto"/>
      </w:divBdr>
    </w:div>
    <w:div w:id="399402998">
      <w:bodyDiv w:val="1"/>
      <w:marLeft w:val="0"/>
      <w:marRight w:val="0"/>
      <w:marTop w:val="0"/>
      <w:marBottom w:val="0"/>
      <w:divBdr>
        <w:top w:val="none" w:sz="0" w:space="0" w:color="auto"/>
        <w:left w:val="none" w:sz="0" w:space="0" w:color="auto"/>
        <w:bottom w:val="none" w:sz="0" w:space="0" w:color="auto"/>
        <w:right w:val="none" w:sz="0" w:space="0" w:color="auto"/>
      </w:divBdr>
    </w:div>
    <w:div w:id="790516590">
      <w:bodyDiv w:val="1"/>
      <w:marLeft w:val="0"/>
      <w:marRight w:val="0"/>
      <w:marTop w:val="0"/>
      <w:marBottom w:val="0"/>
      <w:divBdr>
        <w:top w:val="none" w:sz="0" w:space="0" w:color="auto"/>
        <w:left w:val="none" w:sz="0" w:space="0" w:color="auto"/>
        <w:bottom w:val="none" w:sz="0" w:space="0" w:color="auto"/>
        <w:right w:val="none" w:sz="0" w:space="0" w:color="auto"/>
      </w:divBdr>
    </w:div>
    <w:div w:id="1353648038">
      <w:bodyDiv w:val="1"/>
      <w:marLeft w:val="0"/>
      <w:marRight w:val="0"/>
      <w:marTop w:val="0"/>
      <w:marBottom w:val="0"/>
      <w:divBdr>
        <w:top w:val="none" w:sz="0" w:space="0" w:color="auto"/>
        <w:left w:val="none" w:sz="0" w:space="0" w:color="auto"/>
        <w:bottom w:val="none" w:sz="0" w:space="0" w:color="auto"/>
        <w:right w:val="none" w:sz="0" w:space="0" w:color="auto"/>
      </w:divBdr>
    </w:div>
    <w:div w:id="188587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F48C6-6C27-4888-9F95-A73731A3E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Primrose</dc:creator>
  <cp:keywords/>
  <dc:description/>
  <cp:lastModifiedBy>Kulani Chauke</cp:lastModifiedBy>
  <cp:revision>6</cp:revision>
  <cp:lastPrinted>2020-03-05T07:32:00Z</cp:lastPrinted>
  <dcterms:created xsi:type="dcterms:W3CDTF">2023-06-28T12:05:00Z</dcterms:created>
  <dcterms:modified xsi:type="dcterms:W3CDTF">2023-09-18T12:18:00Z</dcterms:modified>
</cp:coreProperties>
</file>